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15" w:rsidRDefault="00C15115" w:rsidP="00C151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M. SAUSIS</w:t>
      </w:r>
    </w:p>
    <w:p w:rsidR="00C15115" w:rsidRPr="00127D65" w:rsidRDefault="00C15115" w:rsidP="00C15115">
      <w:pPr>
        <w:rPr>
          <w:rFonts w:ascii="Times New Roman" w:hAnsi="Times New Roman" w:cs="Times New Roman"/>
          <w:b/>
          <w:sz w:val="24"/>
          <w:szCs w:val="24"/>
        </w:rPr>
      </w:pPr>
      <w:r w:rsidRPr="00127D65">
        <w:rPr>
          <w:rFonts w:ascii="Times New Roman" w:hAnsi="Times New Roman" w:cs="Times New Roman"/>
          <w:b/>
          <w:sz w:val="24"/>
          <w:szCs w:val="24"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7"/>
        <w:gridCol w:w="1838"/>
        <w:gridCol w:w="2391"/>
        <w:gridCol w:w="2262"/>
        <w:gridCol w:w="2651"/>
      </w:tblGrid>
      <w:tr w:rsidR="00C15115" w:rsidRPr="00127D65" w:rsidTr="00E055E6">
        <w:tc>
          <w:tcPr>
            <w:tcW w:w="557" w:type="dxa"/>
          </w:tcPr>
          <w:p w:rsidR="00C15115" w:rsidRPr="00127D65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838" w:type="dxa"/>
          </w:tcPr>
          <w:p w:rsidR="00C15115" w:rsidRPr="00127D65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391" w:type="dxa"/>
          </w:tcPr>
          <w:p w:rsidR="00C15115" w:rsidRPr="00127D65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2262" w:type="dxa"/>
          </w:tcPr>
          <w:p w:rsidR="00C15115" w:rsidRPr="00127D65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651" w:type="dxa"/>
          </w:tcPr>
          <w:p w:rsidR="00C15115" w:rsidRPr="00127D65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pasirinkimo priežastis</w:t>
            </w:r>
          </w:p>
        </w:tc>
      </w:tr>
      <w:tr w:rsidR="00C15115" w:rsidTr="00E055E6">
        <w:tc>
          <w:tcPr>
            <w:tcW w:w="557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2015-01-12</w:t>
            </w:r>
          </w:p>
        </w:tc>
        <w:tc>
          <w:tcPr>
            <w:tcW w:w="2391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5115" w:rsidTr="00E055E6">
        <w:tc>
          <w:tcPr>
            <w:tcW w:w="557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2015-01-14</w:t>
            </w:r>
          </w:p>
        </w:tc>
        <w:tc>
          <w:tcPr>
            <w:tcW w:w="2391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5115" w:rsidTr="00E055E6">
        <w:tc>
          <w:tcPr>
            <w:tcW w:w="557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2015-01-23</w:t>
            </w:r>
          </w:p>
        </w:tc>
        <w:tc>
          <w:tcPr>
            <w:tcW w:w="2391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5115" w:rsidTr="00E055E6">
        <w:tc>
          <w:tcPr>
            <w:tcW w:w="557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2015-01-26</w:t>
            </w:r>
          </w:p>
        </w:tc>
        <w:tc>
          <w:tcPr>
            <w:tcW w:w="2391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5115" w:rsidTr="00E055E6">
        <w:tc>
          <w:tcPr>
            <w:tcW w:w="557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2015-01-29</w:t>
            </w:r>
          </w:p>
        </w:tc>
        <w:tc>
          <w:tcPr>
            <w:tcW w:w="2391" w:type="dxa"/>
          </w:tcPr>
          <w:p w:rsidR="00C15115" w:rsidRDefault="00C15115" w:rsidP="00C1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5115" w:rsidTr="00E055E6">
        <w:tc>
          <w:tcPr>
            <w:tcW w:w="557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2015-01-29</w:t>
            </w:r>
          </w:p>
        </w:tc>
        <w:tc>
          <w:tcPr>
            <w:tcW w:w="2391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  <w:tr w:rsidR="00C15115" w:rsidTr="00E055E6">
        <w:tc>
          <w:tcPr>
            <w:tcW w:w="557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1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</w:t>
            </w:r>
          </w:p>
        </w:tc>
        <w:tc>
          <w:tcPr>
            <w:tcW w:w="2651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 2 straipsnio 15 dalis</w:t>
            </w:r>
          </w:p>
        </w:tc>
      </w:tr>
    </w:tbl>
    <w:p w:rsidR="00C15115" w:rsidRDefault="00C15115" w:rsidP="00C15115">
      <w:pPr>
        <w:rPr>
          <w:rFonts w:ascii="Times New Roman" w:hAnsi="Times New Roman" w:cs="Times New Roman"/>
          <w:b/>
          <w:sz w:val="24"/>
          <w:szCs w:val="24"/>
        </w:rPr>
      </w:pPr>
    </w:p>
    <w:p w:rsidR="00C15115" w:rsidRPr="0000644B" w:rsidRDefault="00C15115" w:rsidP="00C15115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SKELBIMAS APIE NUSTATYTĄ LAIMĖTOJĄ IR KETINIMĄ SUDARYTI PIRKIMO SUTARTĮ</w:t>
      </w:r>
    </w:p>
    <w:tbl>
      <w:tblPr>
        <w:tblStyle w:val="Lentelstinklelis"/>
        <w:tblW w:w="9917" w:type="dxa"/>
        <w:tblLayout w:type="fixed"/>
        <w:tblLook w:val="04A0"/>
      </w:tblPr>
      <w:tblGrid>
        <w:gridCol w:w="556"/>
        <w:gridCol w:w="1679"/>
        <w:gridCol w:w="2126"/>
        <w:gridCol w:w="1276"/>
        <w:gridCol w:w="1842"/>
        <w:gridCol w:w="1418"/>
        <w:gridCol w:w="1020"/>
      </w:tblGrid>
      <w:tr w:rsidR="00C15115" w:rsidTr="00E055E6">
        <w:tc>
          <w:tcPr>
            <w:tcW w:w="556" w:type="dxa"/>
          </w:tcPr>
          <w:p w:rsidR="00C15115" w:rsidRPr="00127D65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79" w:type="dxa"/>
          </w:tcPr>
          <w:p w:rsidR="00C15115" w:rsidRPr="00127D65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126" w:type="dxa"/>
          </w:tcPr>
          <w:p w:rsidR="00C15115" w:rsidRPr="00127D65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276" w:type="dxa"/>
          </w:tcPr>
          <w:p w:rsidR="00C15115" w:rsidRPr="0000644B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842" w:type="dxa"/>
          </w:tcPr>
          <w:p w:rsidR="00C15115" w:rsidRPr="0000644B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C15115" w:rsidRPr="0000644B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pasirinkimo priežastis</w:t>
            </w:r>
          </w:p>
        </w:tc>
        <w:tc>
          <w:tcPr>
            <w:tcW w:w="1020" w:type="dxa"/>
          </w:tcPr>
          <w:p w:rsidR="00C15115" w:rsidRPr="0000644B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C15115" w:rsidTr="00E055E6">
        <w:tc>
          <w:tcPr>
            <w:tcW w:w="55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9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2015-01-12</w:t>
            </w:r>
          </w:p>
        </w:tc>
        <w:tc>
          <w:tcPr>
            <w:tcW w:w="212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,,Gruste‘‘</w:t>
            </w:r>
          </w:p>
        </w:tc>
        <w:tc>
          <w:tcPr>
            <w:tcW w:w="141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5115" w:rsidTr="00E055E6">
        <w:tc>
          <w:tcPr>
            <w:tcW w:w="55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2015-01-14</w:t>
            </w:r>
          </w:p>
        </w:tc>
        <w:tc>
          <w:tcPr>
            <w:tcW w:w="212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79.37</w:t>
            </w:r>
          </w:p>
        </w:tc>
        <w:tc>
          <w:tcPr>
            <w:tcW w:w="1842" w:type="dxa"/>
          </w:tcPr>
          <w:p w:rsidR="00C15115" w:rsidRPr="00130DE6" w:rsidRDefault="00C15115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15" w:rsidTr="00E055E6">
        <w:tc>
          <w:tcPr>
            <w:tcW w:w="55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9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2015-01-23</w:t>
            </w:r>
          </w:p>
        </w:tc>
        <w:tc>
          <w:tcPr>
            <w:tcW w:w="212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111.50</w:t>
            </w:r>
          </w:p>
        </w:tc>
        <w:tc>
          <w:tcPr>
            <w:tcW w:w="1842" w:type="dxa"/>
          </w:tcPr>
          <w:p w:rsidR="00C15115" w:rsidRPr="00130DE6" w:rsidRDefault="00C15115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Gaudiešienės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IĮ</w:t>
            </w:r>
          </w:p>
        </w:tc>
        <w:tc>
          <w:tcPr>
            <w:tcW w:w="141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15" w:rsidTr="00E055E6">
        <w:tc>
          <w:tcPr>
            <w:tcW w:w="55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9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2015-01-26</w:t>
            </w:r>
          </w:p>
        </w:tc>
        <w:tc>
          <w:tcPr>
            <w:tcW w:w="212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5115" w:rsidRDefault="004A485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94.55</w:t>
            </w:r>
          </w:p>
        </w:tc>
        <w:tc>
          <w:tcPr>
            <w:tcW w:w="1842" w:type="dxa"/>
          </w:tcPr>
          <w:p w:rsidR="00C15115" w:rsidRDefault="00C15115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r w:rsidR="004A4851">
              <w:rPr>
                <w:rFonts w:ascii="Times New Roman" w:hAnsi="Times New Roman" w:cs="Times New Roman"/>
              </w:rPr>
              <w:t>Jurkus ir partneriai‘‘</w:t>
            </w:r>
          </w:p>
        </w:tc>
        <w:tc>
          <w:tcPr>
            <w:tcW w:w="141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Dalyvis pasiūlė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mažiausią kainą</w:t>
            </w:r>
          </w:p>
        </w:tc>
        <w:tc>
          <w:tcPr>
            <w:tcW w:w="1020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15" w:rsidTr="00E055E6">
        <w:tc>
          <w:tcPr>
            <w:tcW w:w="55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79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2015-01-29</w:t>
            </w:r>
          </w:p>
        </w:tc>
        <w:tc>
          <w:tcPr>
            <w:tcW w:w="212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5115" w:rsidRDefault="004A485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1842" w:type="dxa"/>
          </w:tcPr>
          <w:p w:rsidR="00C15115" w:rsidRDefault="009630C1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RIUKKPA</w:t>
            </w:r>
          </w:p>
        </w:tc>
        <w:tc>
          <w:tcPr>
            <w:tcW w:w="141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15" w:rsidTr="00E055E6">
        <w:tc>
          <w:tcPr>
            <w:tcW w:w="55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9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2015-01-29</w:t>
            </w:r>
          </w:p>
        </w:tc>
        <w:tc>
          <w:tcPr>
            <w:tcW w:w="212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5115" w:rsidRDefault="004A485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C15115" w:rsidRDefault="004A4851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Plungės SŠC</w:t>
            </w:r>
          </w:p>
        </w:tc>
        <w:tc>
          <w:tcPr>
            <w:tcW w:w="141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15" w:rsidTr="00E055E6">
        <w:tc>
          <w:tcPr>
            <w:tcW w:w="55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9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2015-01-30</w:t>
            </w:r>
          </w:p>
        </w:tc>
        <w:tc>
          <w:tcPr>
            <w:tcW w:w="212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842" w:type="dxa"/>
          </w:tcPr>
          <w:p w:rsidR="00C15115" w:rsidRDefault="004A4851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Plungės SŠC</w:t>
            </w:r>
          </w:p>
        </w:tc>
        <w:tc>
          <w:tcPr>
            <w:tcW w:w="141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Dalyvis pasiūlė mažiausią kainą</w:t>
            </w:r>
          </w:p>
        </w:tc>
        <w:tc>
          <w:tcPr>
            <w:tcW w:w="1020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115" w:rsidRDefault="00C15115" w:rsidP="00C15115">
      <w:pPr>
        <w:rPr>
          <w:rFonts w:ascii="Times New Roman" w:hAnsi="Times New Roman" w:cs="Times New Roman"/>
          <w:b/>
          <w:sz w:val="24"/>
          <w:szCs w:val="24"/>
        </w:rPr>
      </w:pPr>
    </w:p>
    <w:p w:rsidR="00C15115" w:rsidRPr="0000644B" w:rsidRDefault="00C15115" w:rsidP="00C15115">
      <w:pPr>
        <w:rPr>
          <w:rFonts w:ascii="Times New Roman" w:hAnsi="Times New Roman" w:cs="Times New Roman"/>
          <w:b/>
          <w:sz w:val="24"/>
          <w:szCs w:val="24"/>
        </w:rPr>
      </w:pPr>
      <w:r w:rsidRPr="0000644B">
        <w:rPr>
          <w:rFonts w:ascii="Times New Roman" w:hAnsi="Times New Roman" w:cs="Times New Roman"/>
          <w:b/>
          <w:sz w:val="24"/>
          <w:szCs w:val="24"/>
        </w:rPr>
        <w:t>SKELBIMAI APIE SUDARYTĄ PIRKIMO SUTARTĮ</w:t>
      </w:r>
    </w:p>
    <w:tbl>
      <w:tblPr>
        <w:tblStyle w:val="Lentelstinklelis"/>
        <w:tblW w:w="9890" w:type="dxa"/>
        <w:tblLook w:val="04A0"/>
      </w:tblPr>
      <w:tblGrid>
        <w:gridCol w:w="556"/>
        <w:gridCol w:w="1642"/>
        <w:gridCol w:w="2730"/>
        <w:gridCol w:w="1417"/>
        <w:gridCol w:w="2127"/>
        <w:gridCol w:w="1418"/>
      </w:tblGrid>
      <w:tr w:rsidR="00C15115" w:rsidTr="00E055E6">
        <w:tc>
          <w:tcPr>
            <w:tcW w:w="556" w:type="dxa"/>
          </w:tcPr>
          <w:p w:rsidR="00C15115" w:rsidRPr="00127D65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642" w:type="dxa"/>
          </w:tcPr>
          <w:p w:rsidR="00C15115" w:rsidRPr="00127D65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730" w:type="dxa"/>
          </w:tcPr>
          <w:p w:rsidR="00C15115" w:rsidRPr="00127D65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D65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417" w:type="dxa"/>
          </w:tcPr>
          <w:p w:rsidR="00C15115" w:rsidRPr="0000644B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sutarties kaina</w:t>
            </w:r>
          </w:p>
        </w:tc>
        <w:tc>
          <w:tcPr>
            <w:tcW w:w="2127" w:type="dxa"/>
          </w:tcPr>
          <w:p w:rsidR="00C15115" w:rsidRPr="0000644B" w:rsidRDefault="00C15115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</w:tcPr>
          <w:p w:rsidR="00C15115" w:rsidRDefault="00C15115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4B">
              <w:rPr>
                <w:rFonts w:ascii="Times New Roman" w:hAnsi="Times New Roman" w:cs="Times New Roman"/>
                <w:b/>
                <w:sz w:val="24"/>
                <w:szCs w:val="24"/>
              </w:rPr>
              <w:t>Kita informacija</w:t>
            </w:r>
          </w:p>
        </w:tc>
      </w:tr>
      <w:tr w:rsidR="009630C1" w:rsidTr="00E055E6">
        <w:tc>
          <w:tcPr>
            <w:tcW w:w="556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2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2015-01-12</w:t>
            </w:r>
          </w:p>
        </w:tc>
        <w:tc>
          <w:tcPr>
            <w:tcW w:w="2730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7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,,Gruste‘‘</w:t>
            </w:r>
          </w:p>
        </w:tc>
        <w:tc>
          <w:tcPr>
            <w:tcW w:w="1418" w:type="dxa"/>
          </w:tcPr>
          <w:p w:rsidR="009630C1" w:rsidRPr="0000644B" w:rsidRDefault="009630C1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C1" w:rsidTr="00E055E6">
        <w:tc>
          <w:tcPr>
            <w:tcW w:w="556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2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2015-01-14</w:t>
            </w:r>
          </w:p>
        </w:tc>
        <w:tc>
          <w:tcPr>
            <w:tcW w:w="2730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79.37</w:t>
            </w:r>
          </w:p>
        </w:tc>
        <w:tc>
          <w:tcPr>
            <w:tcW w:w="2127" w:type="dxa"/>
          </w:tcPr>
          <w:p w:rsidR="009630C1" w:rsidRPr="00130DE6" w:rsidRDefault="009630C1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„Kauno saulėtekis</w:t>
            </w:r>
            <w:r w:rsidRPr="00130DE6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</w:tcPr>
          <w:p w:rsidR="009630C1" w:rsidRPr="0000644B" w:rsidRDefault="009630C1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C1" w:rsidTr="00E055E6">
        <w:tc>
          <w:tcPr>
            <w:tcW w:w="556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2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2015-01-23</w:t>
            </w:r>
          </w:p>
        </w:tc>
        <w:tc>
          <w:tcPr>
            <w:tcW w:w="2730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111.50</w:t>
            </w:r>
          </w:p>
        </w:tc>
        <w:tc>
          <w:tcPr>
            <w:tcW w:w="2127" w:type="dxa"/>
          </w:tcPr>
          <w:p w:rsidR="009630C1" w:rsidRPr="00130DE6" w:rsidRDefault="009630C1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Gaudiešienės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IĮ</w:t>
            </w:r>
          </w:p>
        </w:tc>
        <w:tc>
          <w:tcPr>
            <w:tcW w:w="1418" w:type="dxa"/>
          </w:tcPr>
          <w:p w:rsidR="009630C1" w:rsidRPr="0000644B" w:rsidRDefault="009630C1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C1" w:rsidTr="00E055E6">
        <w:tc>
          <w:tcPr>
            <w:tcW w:w="556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2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2015-01-26</w:t>
            </w:r>
          </w:p>
        </w:tc>
        <w:tc>
          <w:tcPr>
            <w:tcW w:w="2730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Ūkio prekės - 1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94.55</w:t>
            </w:r>
          </w:p>
        </w:tc>
        <w:tc>
          <w:tcPr>
            <w:tcW w:w="2127" w:type="dxa"/>
          </w:tcPr>
          <w:p w:rsidR="009630C1" w:rsidRDefault="009630C1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„Jurkus ir partneriai‘‘</w:t>
            </w:r>
          </w:p>
        </w:tc>
        <w:tc>
          <w:tcPr>
            <w:tcW w:w="1418" w:type="dxa"/>
          </w:tcPr>
          <w:p w:rsidR="009630C1" w:rsidRPr="0000644B" w:rsidRDefault="009630C1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C1" w:rsidTr="00E055E6">
        <w:tc>
          <w:tcPr>
            <w:tcW w:w="556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2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2015-01-29</w:t>
            </w:r>
          </w:p>
        </w:tc>
        <w:tc>
          <w:tcPr>
            <w:tcW w:w="2730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</w:t>
            </w:r>
          </w:p>
        </w:tc>
        <w:tc>
          <w:tcPr>
            <w:tcW w:w="2127" w:type="dxa"/>
          </w:tcPr>
          <w:p w:rsidR="009630C1" w:rsidRDefault="009630C1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RIUKKPA</w:t>
            </w:r>
          </w:p>
        </w:tc>
        <w:tc>
          <w:tcPr>
            <w:tcW w:w="1418" w:type="dxa"/>
          </w:tcPr>
          <w:p w:rsidR="009630C1" w:rsidRPr="0000644B" w:rsidRDefault="009630C1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C1" w:rsidTr="00E055E6">
        <w:tc>
          <w:tcPr>
            <w:tcW w:w="556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2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2015-01-29</w:t>
            </w:r>
          </w:p>
        </w:tc>
        <w:tc>
          <w:tcPr>
            <w:tcW w:w="2730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</w:tcPr>
          <w:p w:rsidR="009630C1" w:rsidRDefault="009630C1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Plungės SŠC</w:t>
            </w:r>
          </w:p>
        </w:tc>
        <w:tc>
          <w:tcPr>
            <w:tcW w:w="1418" w:type="dxa"/>
          </w:tcPr>
          <w:p w:rsidR="009630C1" w:rsidRPr="0000644B" w:rsidRDefault="009630C1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0C1" w:rsidTr="00E055E6">
        <w:tc>
          <w:tcPr>
            <w:tcW w:w="556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42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2015-01-30</w:t>
            </w:r>
          </w:p>
        </w:tc>
        <w:tc>
          <w:tcPr>
            <w:tcW w:w="2730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ir mokymo paslauga –1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630C1" w:rsidRDefault="009630C1" w:rsidP="00E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2127" w:type="dxa"/>
          </w:tcPr>
          <w:p w:rsidR="009630C1" w:rsidRDefault="009630C1" w:rsidP="00E05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Plungės SŠC</w:t>
            </w:r>
          </w:p>
        </w:tc>
        <w:tc>
          <w:tcPr>
            <w:tcW w:w="1418" w:type="dxa"/>
          </w:tcPr>
          <w:p w:rsidR="009630C1" w:rsidRPr="0000644B" w:rsidRDefault="009630C1" w:rsidP="00E055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5115" w:rsidRDefault="00C15115" w:rsidP="00C15115"/>
    <w:p w:rsidR="00A840BA" w:rsidRDefault="00A840BA"/>
    <w:sectPr w:rsidR="00A840BA" w:rsidSect="00273D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15115"/>
    <w:rsid w:val="000D6DFD"/>
    <w:rsid w:val="004A4851"/>
    <w:rsid w:val="009630C1"/>
    <w:rsid w:val="00A840BA"/>
    <w:rsid w:val="00C1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5115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15115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Privatus</dc:creator>
  <cp:lastModifiedBy>Privatus</cp:lastModifiedBy>
  <cp:revision>1</cp:revision>
  <dcterms:created xsi:type="dcterms:W3CDTF">2015-02-28T13:23:00Z</dcterms:created>
  <dcterms:modified xsi:type="dcterms:W3CDTF">2015-02-28T13:51:00Z</dcterms:modified>
</cp:coreProperties>
</file>