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140" w:rsidRPr="00783D88" w:rsidRDefault="00783D88" w:rsidP="00783D88">
      <w:pPr>
        <w:jc w:val="right"/>
        <w:rPr>
          <w:rFonts w:ascii="Times New Roman" w:hAnsi="Times New Roman" w:cs="Times New Roman"/>
          <w:sz w:val="24"/>
          <w:szCs w:val="24"/>
        </w:rPr>
      </w:pPr>
      <w:r w:rsidRPr="00783D88">
        <w:rPr>
          <w:rFonts w:ascii="Times New Roman" w:hAnsi="Times New Roman" w:cs="Times New Roman"/>
          <w:sz w:val="24"/>
          <w:szCs w:val="24"/>
        </w:rPr>
        <w:t>Priedas Nr. 4</w:t>
      </w:r>
    </w:p>
    <w:p w:rsidR="001D34B2" w:rsidRDefault="00783D88" w:rsidP="001D34B2">
      <w:pPr>
        <w:jc w:val="center"/>
        <w:rPr>
          <w:rFonts w:ascii="Times New Roman" w:hAnsi="Times New Roman" w:cs="Times New Roman"/>
          <w:b/>
          <w:bCs/>
          <w:sz w:val="24"/>
          <w:szCs w:val="24"/>
        </w:rPr>
      </w:pPr>
      <w:r>
        <w:rPr>
          <w:rFonts w:ascii="Times New Roman" w:hAnsi="Times New Roman" w:cs="Times New Roman"/>
          <w:b/>
          <w:bCs/>
          <w:sz w:val="24"/>
          <w:szCs w:val="24"/>
        </w:rPr>
        <w:t>INTEGRACIJOS Į MOKYMOSI PROCESĄ PAVYZDŽIAI</w:t>
      </w:r>
    </w:p>
    <w:p w:rsidR="00312140" w:rsidRPr="00DF5179" w:rsidRDefault="00312140" w:rsidP="00312140">
      <w:pPr>
        <w:jc w:val="center"/>
        <w:rPr>
          <w:rFonts w:ascii="Times New Roman" w:hAnsi="Times New Roman" w:cs="Times New Roman"/>
          <w:b/>
          <w:bCs/>
          <w:sz w:val="24"/>
          <w:szCs w:val="24"/>
        </w:rPr>
      </w:pPr>
    </w:p>
    <w:p w:rsidR="00312140" w:rsidRDefault="00312140" w:rsidP="00312140">
      <w:pPr>
        <w:rPr>
          <w:rFonts w:ascii="Times New Roman" w:hAnsi="Times New Roman" w:cs="Times New Roman"/>
          <w:sz w:val="24"/>
          <w:szCs w:val="24"/>
        </w:rPr>
      </w:pPr>
      <w:r w:rsidRPr="00DF5179">
        <w:rPr>
          <w:rFonts w:ascii="Times New Roman" w:hAnsi="Times New Roman" w:cs="Times New Roman"/>
          <w:b/>
          <w:bCs/>
          <w:sz w:val="24"/>
          <w:szCs w:val="24"/>
        </w:rPr>
        <w:t>Tema:</w:t>
      </w:r>
      <w:r>
        <w:rPr>
          <w:rFonts w:ascii="Times New Roman" w:hAnsi="Times New Roman" w:cs="Times New Roman"/>
          <w:sz w:val="24"/>
          <w:szCs w:val="24"/>
        </w:rPr>
        <w:t xml:space="preserve"> "Aš - kūrėjas". </w:t>
      </w:r>
    </w:p>
    <w:p w:rsidR="00312140" w:rsidRDefault="00312140" w:rsidP="00312140">
      <w:pPr>
        <w:rPr>
          <w:rFonts w:ascii="Times New Roman" w:hAnsi="Times New Roman" w:cs="Times New Roman"/>
          <w:sz w:val="24"/>
          <w:szCs w:val="24"/>
        </w:rPr>
      </w:pPr>
      <w:r>
        <w:rPr>
          <w:rFonts w:ascii="Times New Roman" w:hAnsi="Times New Roman" w:cs="Times New Roman"/>
          <w:sz w:val="24"/>
          <w:szCs w:val="24"/>
        </w:rPr>
        <w:t>Veikla skirta 4 - 5 amžiaus vaikų grupei, veiklą organizavo auklėtoja Dovilė Žalandauskienė.</w:t>
      </w:r>
    </w:p>
    <w:p w:rsidR="00312140" w:rsidRDefault="00312140" w:rsidP="00312140">
      <w:pPr>
        <w:rPr>
          <w:rFonts w:ascii="Times New Roman" w:hAnsi="Times New Roman" w:cs="Times New Roman"/>
          <w:sz w:val="24"/>
          <w:szCs w:val="24"/>
        </w:rPr>
      </w:pPr>
      <w:r w:rsidRPr="00DF5179">
        <w:rPr>
          <w:rFonts w:ascii="Times New Roman" w:hAnsi="Times New Roman" w:cs="Times New Roman"/>
          <w:b/>
          <w:bCs/>
          <w:sz w:val="24"/>
          <w:szCs w:val="24"/>
        </w:rPr>
        <w:t>Tikslas:</w:t>
      </w:r>
      <w:r>
        <w:rPr>
          <w:rFonts w:ascii="Times New Roman" w:hAnsi="Times New Roman" w:cs="Times New Roman"/>
          <w:sz w:val="24"/>
          <w:szCs w:val="24"/>
        </w:rPr>
        <w:t xml:space="preserve"> skatinti va</w:t>
      </w:r>
      <w:r w:rsidR="0041765C">
        <w:rPr>
          <w:rFonts w:ascii="Times New Roman" w:hAnsi="Times New Roman" w:cs="Times New Roman"/>
          <w:sz w:val="24"/>
          <w:szCs w:val="24"/>
        </w:rPr>
        <w:t>ikų kūrybingumą, fantaziją kuriant</w:t>
      </w:r>
      <w:r>
        <w:rPr>
          <w:rFonts w:ascii="Times New Roman" w:hAnsi="Times New Roman" w:cs="Times New Roman"/>
          <w:sz w:val="24"/>
          <w:szCs w:val="24"/>
        </w:rPr>
        <w:t xml:space="preserve"> iš antrinių žaliavų.</w:t>
      </w:r>
    </w:p>
    <w:p w:rsidR="00312140" w:rsidRPr="00DF5179" w:rsidRDefault="00312140" w:rsidP="00312140">
      <w:pPr>
        <w:rPr>
          <w:rFonts w:ascii="Times New Roman" w:hAnsi="Times New Roman" w:cs="Times New Roman"/>
          <w:b/>
          <w:bCs/>
          <w:sz w:val="24"/>
          <w:szCs w:val="24"/>
        </w:rPr>
      </w:pPr>
      <w:r w:rsidRPr="00DF5179">
        <w:rPr>
          <w:rFonts w:ascii="Times New Roman" w:hAnsi="Times New Roman" w:cs="Times New Roman"/>
          <w:b/>
          <w:bCs/>
          <w:sz w:val="24"/>
          <w:szCs w:val="24"/>
        </w:rPr>
        <w:t>Uždaviniai:</w:t>
      </w:r>
    </w:p>
    <w:p w:rsidR="00312140" w:rsidRDefault="00312140" w:rsidP="00312140">
      <w:pPr>
        <w:pStyle w:val="Sraopastraipa"/>
        <w:numPr>
          <w:ilvl w:val="0"/>
          <w:numId w:val="1"/>
        </w:numPr>
        <w:rPr>
          <w:rFonts w:ascii="Times New Roman" w:hAnsi="Times New Roman" w:cs="Times New Roman"/>
          <w:sz w:val="24"/>
          <w:szCs w:val="24"/>
        </w:rPr>
      </w:pPr>
      <w:r>
        <w:rPr>
          <w:rFonts w:ascii="Times New Roman" w:hAnsi="Times New Roman" w:cs="Times New Roman"/>
          <w:sz w:val="24"/>
          <w:szCs w:val="24"/>
        </w:rPr>
        <w:t>supažindinti vaikus su atliekų rūšiavimu;</w:t>
      </w:r>
    </w:p>
    <w:p w:rsidR="00312140" w:rsidRDefault="00902FF5" w:rsidP="00312140">
      <w:pPr>
        <w:pStyle w:val="Sraopastraipa"/>
        <w:numPr>
          <w:ilvl w:val="0"/>
          <w:numId w:val="1"/>
        </w:numPr>
        <w:rPr>
          <w:rFonts w:ascii="Times New Roman" w:hAnsi="Times New Roman" w:cs="Times New Roman"/>
          <w:sz w:val="24"/>
          <w:szCs w:val="24"/>
        </w:rPr>
      </w:pPr>
      <w:r>
        <w:rPr>
          <w:rFonts w:ascii="Times New Roman" w:hAnsi="Times New Roman" w:cs="Times New Roman"/>
          <w:sz w:val="24"/>
          <w:szCs w:val="24"/>
        </w:rPr>
        <w:t>sudaryt</w:t>
      </w:r>
      <w:r w:rsidR="0041765C">
        <w:rPr>
          <w:rFonts w:ascii="Times New Roman" w:hAnsi="Times New Roman" w:cs="Times New Roman"/>
          <w:sz w:val="24"/>
          <w:szCs w:val="24"/>
        </w:rPr>
        <w:t>i</w:t>
      </w:r>
      <w:r>
        <w:rPr>
          <w:rFonts w:ascii="Times New Roman" w:hAnsi="Times New Roman" w:cs="Times New Roman"/>
          <w:sz w:val="24"/>
          <w:szCs w:val="24"/>
        </w:rPr>
        <w:t xml:space="preserve"> sąlygas</w:t>
      </w:r>
      <w:r w:rsidR="0041765C">
        <w:rPr>
          <w:rFonts w:ascii="Times New Roman" w:hAnsi="Times New Roman" w:cs="Times New Roman"/>
          <w:sz w:val="24"/>
          <w:szCs w:val="24"/>
        </w:rPr>
        <w:t xml:space="preserve"> </w:t>
      </w:r>
      <w:r>
        <w:rPr>
          <w:rFonts w:ascii="Times New Roman" w:hAnsi="Times New Roman" w:cs="Times New Roman"/>
          <w:sz w:val="24"/>
          <w:szCs w:val="24"/>
        </w:rPr>
        <w:t>lavinti vaizduotę</w:t>
      </w:r>
      <w:r w:rsidR="0041765C">
        <w:rPr>
          <w:rFonts w:ascii="Times New Roman" w:hAnsi="Times New Roman" w:cs="Times New Roman"/>
          <w:sz w:val="24"/>
          <w:szCs w:val="24"/>
        </w:rPr>
        <w:t xml:space="preserve"> kuriant iš antrinių žaliavų (jogurto indelių</w:t>
      </w:r>
      <w:r>
        <w:rPr>
          <w:rFonts w:ascii="Times New Roman" w:hAnsi="Times New Roman" w:cs="Times New Roman"/>
          <w:sz w:val="24"/>
          <w:szCs w:val="24"/>
        </w:rPr>
        <w:t>, kiaušinių dėtuvių</w:t>
      </w:r>
      <w:r w:rsidR="0041765C">
        <w:rPr>
          <w:rFonts w:ascii="Times New Roman" w:hAnsi="Times New Roman" w:cs="Times New Roman"/>
          <w:sz w:val="24"/>
          <w:szCs w:val="24"/>
        </w:rPr>
        <w:t>) „meškos olą“</w:t>
      </w:r>
      <w:r>
        <w:rPr>
          <w:rFonts w:ascii="Times New Roman" w:hAnsi="Times New Roman" w:cs="Times New Roman"/>
          <w:sz w:val="24"/>
          <w:szCs w:val="24"/>
        </w:rPr>
        <w:t xml:space="preserve">, </w:t>
      </w:r>
      <w:r w:rsidR="0041765C">
        <w:rPr>
          <w:rFonts w:ascii="Times New Roman" w:hAnsi="Times New Roman" w:cs="Times New Roman"/>
          <w:sz w:val="24"/>
          <w:szCs w:val="24"/>
        </w:rPr>
        <w:t>indelį sėkloms</w:t>
      </w:r>
      <w:r>
        <w:rPr>
          <w:rFonts w:ascii="Times New Roman" w:hAnsi="Times New Roman" w:cs="Times New Roman"/>
          <w:sz w:val="24"/>
          <w:szCs w:val="24"/>
        </w:rPr>
        <w:t>, besmegenius</w:t>
      </w:r>
      <w:r w:rsidR="00312140">
        <w:rPr>
          <w:rFonts w:ascii="Times New Roman" w:hAnsi="Times New Roman" w:cs="Times New Roman"/>
          <w:sz w:val="24"/>
          <w:szCs w:val="24"/>
        </w:rPr>
        <w:t>;</w:t>
      </w:r>
    </w:p>
    <w:p w:rsidR="00312140" w:rsidRDefault="00312140" w:rsidP="00312140">
      <w:pPr>
        <w:pStyle w:val="Sraopastraipa"/>
        <w:numPr>
          <w:ilvl w:val="0"/>
          <w:numId w:val="1"/>
        </w:numPr>
        <w:rPr>
          <w:rFonts w:ascii="Times New Roman" w:hAnsi="Times New Roman" w:cs="Times New Roman"/>
          <w:sz w:val="24"/>
          <w:szCs w:val="24"/>
        </w:rPr>
      </w:pPr>
      <w:r>
        <w:rPr>
          <w:rFonts w:ascii="Times New Roman" w:hAnsi="Times New Roman" w:cs="Times New Roman"/>
          <w:sz w:val="24"/>
          <w:szCs w:val="24"/>
        </w:rPr>
        <w:t>siekti išugdyti atidumą, dėmesingumą</w:t>
      </w:r>
      <w:r w:rsidR="0041765C">
        <w:rPr>
          <w:rFonts w:ascii="Times New Roman" w:hAnsi="Times New Roman" w:cs="Times New Roman"/>
          <w:sz w:val="24"/>
          <w:szCs w:val="24"/>
        </w:rPr>
        <w:t xml:space="preserve"> gamtai,</w:t>
      </w:r>
      <w:r>
        <w:rPr>
          <w:rFonts w:ascii="Times New Roman" w:hAnsi="Times New Roman" w:cs="Times New Roman"/>
          <w:sz w:val="24"/>
          <w:szCs w:val="24"/>
        </w:rPr>
        <w:t xml:space="preserve"> augalams, jų priežiūrai;</w:t>
      </w:r>
    </w:p>
    <w:p w:rsidR="00902FF5" w:rsidRDefault="00902FF5" w:rsidP="00312140">
      <w:pPr>
        <w:pStyle w:val="Sraopastraipa"/>
        <w:numPr>
          <w:ilvl w:val="0"/>
          <w:numId w:val="1"/>
        </w:numPr>
        <w:rPr>
          <w:rFonts w:ascii="Times New Roman" w:hAnsi="Times New Roman" w:cs="Times New Roman"/>
          <w:sz w:val="24"/>
          <w:szCs w:val="24"/>
        </w:rPr>
      </w:pPr>
      <w:r>
        <w:rPr>
          <w:rFonts w:ascii="Times New Roman" w:hAnsi="Times New Roman" w:cs="Times New Roman"/>
          <w:sz w:val="24"/>
          <w:szCs w:val="24"/>
        </w:rPr>
        <w:t>ugdyti estetinį požiūrį į švarią gamtą - be šiukšlių;</w:t>
      </w:r>
    </w:p>
    <w:p w:rsidR="00312140" w:rsidRPr="005A14E3" w:rsidRDefault="00312140" w:rsidP="00312140">
      <w:pPr>
        <w:pStyle w:val="Sraopastraipa"/>
        <w:numPr>
          <w:ilvl w:val="0"/>
          <w:numId w:val="1"/>
        </w:numPr>
        <w:rPr>
          <w:rFonts w:ascii="Times New Roman" w:hAnsi="Times New Roman" w:cs="Times New Roman"/>
          <w:sz w:val="24"/>
          <w:szCs w:val="24"/>
        </w:rPr>
      </w:pPr>
      <w:r>
        <w:rPr>
          <w:rFonts w:ascii="Times New Roman" w:hAnsi="Times New Roman" w:cs="Times New Roman"/>
          <w:sz w:val="24"/>
          <w:szCs w:val="24"/>
        </w:rPr>
        <w:t xml:space="preserve">turtinti </w:t>
      </w:r>
      <w:r w:rsidR="0041765C">
        <w:rPr>
          <w:rFonts w:ascii="Times New Roman" w:hAnsi="Times New Roman" w:cs="Times New Roman"/>
          <w:sz w:val="24"/>
          <w:szCs w:val="24"/>
        </w:rPr>
        <w:t>vaikų žodyną</w:t>
      </w:r>
      <w:r>
        <w:rPr>
          <w:rFonts w:ascii="Times New Roman" w:hAnsi="Times New Roman" w:cs="Times New Roman"/>
          <w:sz w:val="24"/>
          <w:szCs w:val="24"/>
        </w:rPr>
        <w:t>.</w:t>
      </w:r>
    </w:p>
    <w:p w:rsidR="00312140" w:rsidRPr="00DF5179" w:rsidRDefault="00312140" w:rsidP="00312140">
      <w:pPr>
        <w:rPr>
          <w:rFonts w:ascii="Times New Roman" w:hAnsi="Times New Roman" w:cs="Times New Roman"/>
          <w:b/>
          <w:bCs/>
          <w:sz w:val="24"/>
          <w:szCs w:val="24"/>
        </w:rPr>
      </w:pPr>
      <w:r w:rsidRPr="00DF5179">
        <w:rPr>
          <w:rFonts w:ascii="Times New Roman" w:hAnsi="Times New Roman" w:cs="Times New Roman"/>
          <w:b/>
          <w:bCs/>
          <w:sz w:val="24"/>
          <w:szCs w:val="24"/>
        </w:rPr>
        <w:t>Veiklos aprašymas:</w:t>
      </w:r>
    </w:p>
    <w:p w:rsidR="00380278" w:rsidRDefault="00312140" w:rsidP="00380278">
      <w:pPr>
        <w:jc w:val="both"/>
        <w:rPr>
          <w:rFonts w:ascii="Times New Roman" w:hAnsi="Times New Roman" w:cs="Times New Roman"/>
          <w:sz w:val="24"/>
          <w:szCs w:val="24"/>
        </w:rPr>
      </w:pPr>
      <w:r>
        <w:rPr>
          <w:rFonts w:ascii="Times New Roman" w:hAnsi="Times New Roman" w:cs="Times New Roman"/>
          <w:sz w:val="24"/>
          <w:szCs w:val="24"/>
        </w:rPr>
        <w:t xml:space="preserve">      </w:t>
      </w:r>
      <w:r w:rsidR="0041765C">
        <w:rPr>
          <w:rFonts w:ascii="Times New Roman" w:hAnsi="Times New Roman" w:cs="Times New Roman"/>
          <w:sz w:val="24"/>
          <w:szCs w:val="24"/>
        </w:rPr>
        <w:t>Meninių veiklų metu vaikai raginami panaudoti antrines žaliavas įvairiems darbeliams</w:t>
      </w:r>
      <w:r w:rsidR="00380278">
        <w:rPr>
          <w:rFonts w:ascii="Times New Roman" w:hAnsi="Times New Roman" w:cs="Times New Roman"/>
          <w:sz w:val="24"/>
          <w:szCs w:val="24"/>
        </w:rPr>
        <w:t xml:space="preserve">. </w:t>
      </w:r>
      <w:r w:rsidR="00902FF5">
        <w:rPr>
          <w:rFonts w:ascii="Times New Roman" w:hAnsi="Times New Roman" w:cs="Times New Roman"/>
          <w:sz w:val="24"/>
          <w:szCs w:val="24"/>
        </w:rPr>
        <w:t>Kol lauke nebuvo pakankamai sniego, vaikai "lipdė" senius besmegenius iš kartoninių kiaušinių dėtuvių. Kūrėme „meškos olą“ panaudodami jogurto indelius, kosmetinės vatos tamponėlius</w:t>
      </w:r>
      <w:r w:rsidR="00380278">
        <w:rPr>
          <w:rFonts w:ascii="Times New Roman" w:hAnsi="Times New Roman" w:cs="Times New Roman"/>
          <w:sz w:val="24"/>
          <w:szCs w:val="24"/>
        </w:rPr>
        <w:t xml:space="preserve"> ir rudo popieriaus likučiai.</w:t>
      </w:r>
    </w:p>
    <w:p w:rsidR="00380278" w:rsidRDefault="00380278" w:rsidP="00380278">
      <w:pPr>
        <w:jc w:val="both"/>
        <w:rPr>
          <w:rFonts w:ascii="Times New Roman" w:hAnsi="Times New Roman" w:cs="Times New Roman"/>
          <w:sz w:val="24"/>
          <w:szCs w:val="24"/>
        </w:rPr>
      </w:pPr>
      <w:r>
        <w:rPr>
          <w:rFonts w:ascii="Times New Roman" w:hAnsi="Times New Roman" w:cs="Times New Roman"/>
          <w:sz w:val="24"/>
          <w:szCs w:val="24"/>
        </w:rPr>
        <w:t xml:space="preserve">      Ruošiantis pavasarinės sėjo</w:t>
      </w:r>
      <w:r w:rsidR="00902FF5">
        <w:rPr>
          <w:rFonts w:ascii="Times New Roman" w:hAnsi="Times New Roman" w:cs="Times New Roman"/>
          <w:sz w:val="24"/>
          <w:szCs w:val="24"/>
        </w:rPr>
        <w:t>s laikotarpiui, vaikai dekoravo</w:t>
      </w:r>
      <w:r>
        <w:rPr>
          <w:rFonts w:ascii="Times New Roman" w:hAnsi="Times New Roman" w:cs="Times New Roman"/>
          <w:sz w:val="24"/>
          <w:szCs w:val="24"/>
        </w:rPr>
        <w:t xml:space="preserve"> jogurto indelius ir vėliau į ju</w:t>
      </w:r>
      <w:r w:rsidR="00902FF5">
        <w:rPr>
          <w:rFonts w:ascii="Times New Roman" w:hAnsi="Times New Roman" w:cs="Times New Roman"/>
          <w:sz w:val="24"/>
          <w:szCs w:val="24"/>
        </w:rPr>
        <w:t>os sėjo</w:t>
      </w:r>
      <w:r>
        <w:rPr>
          <w:rFonts w:ascii="Times New Roman" w:hAnsi="Times New Roman" w:cs="Times New Roman"/>
          <w:sz w:val="24"/>
          <w:szCs w:val="24"/>
        </w:rPr>
        <w:t xml:space="preserve"> pasirinktas prieskonines žolele</w:t>
      </w:r>
      <w:r w:rsidR="00902FF5">
        <w:rPr>
          <w:rFonts w:ascii="Times New Roman" w:hAnsi="Times New Roman" w:cs="Times New Roman"/>
          <w:sz w:val="24"/>
          <w:szCs w:val="24"/>
        </w:rPr>
        <w:t>s, pomidorus, paprikas, gėles. Taip v</w:t>
      </w:r>
      <w:r>
        <w:rPr>
          <w:rFonts w:ascii="Times New Roman" w:hAnsi="Times New Roman" w:cs="Times New Roman"/>
          <w:sz w:val="24"/>
          <w:szCs w:val="24"/>
        </w:rPr>
        <w:t>aikai susipažįsta su sėklų įvairove, prisimena, ko reikia, kad augalai augtų, noriai jais rūpinasi.</w:t>
      </w:r>
    </w:p>
    <w:p w:rsidR="00312140" w:rsidRDefault="00380278" w:rsidP="00380278">
      <w:pPr>
        <w:jc w:val="both"/>
        <w:rPr>
          <w:rFonts w:ascii="Times New Roman" w:hAnsi="Times New Roman" w:cs="Times New Roman"/>
          <w:sz w:val="24"/>
          <w:szCs w:val="24"/>
        </w:rPr>
      </w:pPr>
      <w:r>
        <w:rPr>
          <w:rFonts w:ascii="Times New Roman" w:hAnsi="Times New Roman" w:cs="Times New Roman"/>
          <w:sz w:val="24"/>
          <w:szCs w:val="24"/>
        </w:rPr>
        <w:t xml:space="preserve">      Į kūrybą iš antrinių žaliavų įsijungia tėveliai, dalyvaudami parodoje „Gimiau antrą kartą“. </w:t>
      </w:r>
      <w:r w:rsidR="0041765C">
        <w:rPr>
          <w:rFonts w:ascii="Times New Roman" w:hAnsi="Times New Roman" w:cs="Times New Roman"/>
          <w:sz w:val="24"/>
          <w:szCs w:val="24"/>
        </w:rPr>
        <w:t xml:space="preserve"> </w:t>
      </w:r>
    </w:p>
    <w:p w:rsidR="003634FB" w:rsidRPr="00044C92" w:rsidRDefault="00902FF5" w:rsidP="00044C92">
      <w:pPr>
        <w:jc w:val="both"/>
        <w:rPr>
          <w:rFonts w:ascii="Times New Roman" w:hAnsi="Times New Roman" w:cs="Times New Roman"/>
          <w:sz w:val="24"/>
          <w:szCs w:val="24"/>
        </w:rPr>
      </w:pPr>
      <w:r>
        <w:rPr>
          <w:rFonts w:ascii="Times New Roman" w:hAnsi="Times New Roman" w:cs="Times New Roman"/>
          <w:sz w:val="24"/>
          <w:szCs w:val="24"/>
        </w:rPr>
        <w:t xml:space="preserve">      Gamtosauginės veiklos integracija per meninę veiklą suteikia vaikams daug emocijų, kelia jų pasitikėjimą savimi, stiprina norą kurti, atrasti ir saugoti. </w:t>
      </w:r>
    </w:p>
    <w:p w:rsidR="001D34B2" w:rsidRPr="003634FB" w:rsidRDefault="001D34B2" w:rsidP="001D34B2">
      <w:pPr>
        <w:jc w:val="right"/>
        <w:rPr>
          <w:rFonts w:ascii="Times New Roman" w:hAnsi="Times New Roman" w:cs="Times New Roman"/>
          <w:sz w:val="24"/>
          <w:szCs w:val="24"/>
        </w:rPr>
      </w:pPr>
      <w:r w:rsidRPr="003634FB">
        <w:rPr>
          <w:rFonts w:ascii="Times New Roman" w:hAnsi="Times New Roman" w:cs="Times New Roman"/>
          <w:sz w:val="24"/>
          <w:szCs w:val="24"/>
        </w:rPr>
        <w:t xml:space="preserve">Auklėtoja Dovilė </w:t>
      </w:r>
      <w:proofErr w:type="spellStart"/>
      <w:r w:rsidRPr="003634FB">
        <w:rPr>
          <w:rFonts w:ascii="Times New Roman" w:hAnsi="Times New Roman" w:cs="Times New Roman"/>
          <w:sz w:val="24"/>
          <w:szCs w:val="24"/>
        </w:rPr>
        <w:t>Žalandauskienė</w:t>
      </w:r>
      <w:proofErr w:type="spellEnd"/>
    </w:p>
    <w:p w:rsidR="00902FF5" w:rsidRDefault="00902FF5" w:rsidP="00380278">
      <w:pPr>
        <w:jc w:val="both"/>
        <w:rPr>
          <w:rFonts w:ascii="Times New Roman" w:hAnsi="Times New Roman" w:cs="Times New Roman"/>
          <w:sz w:val="24"/>
          <w:szCs w:val="24"/>
        </w:rPr>
      </w:pPr>
      <w:r>
        <w:rPr>
          <w:rFonts w:ascii="Times New Roman" w:hAnsi="Times New Roman" w:cs="Times New Roman"/>
          <w:noProof/>
          <w:sz w:val="24"/>
          <w:szCs w:val="24"/>
          <w:lang w:eastAsia="ja-JP"/>
        </w:rPr>
        <w:lastRenderedPageBreak/>
        <w:drawing>
          <wp:inline distT="0" distB="0" distL="0" distR="0">
            <wp:extent cx="6123522" cy="3400425"/>
            <wp:effectExtent l="19050" t="0" r="0" b="0"/>
            <wp:docPr id="2" name="Paveikslėlis 2" descr="C:\Users\Tomas\Pictures\Picasa\Koliažai\Gamtosaugine integracija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as\Pictures\Picasa\Koliažai\Gamtosaugine integracija 2015.jpg"/>
                    <pic:cNvPicPr>
                      <a:picLocks noChangeAspect="1" noChangeArrowheads="1"/>
                    </pic:cNvPicPr>
                  </pic:nvPicPr>
                  <pic:blipFill>
                    <a:blip r:embed="rId7" cstate="print"/>
                    <a:srcRect/>
                    <a:stretch>
                      <a:fillRect/>
                    </a:stretch>
                  </pic:blipFill>
                  <pic:spPr bwMode="auto">
                    <a:xfrm>
                      <a:off x="0" y="0"/>
                      <a:ext cx="6120130" cy="3398541"/>
                    </a:xfrm>
                    <a:prstGeom prst="rect">
                      <a:avLst/>
                    </a:prstGeom>
                    <a:noFill/>
                    <a:ln w="9525">
                      <a:noFill/>
                      <a:miter lim="800000"/>
                      <a:headEnd/>
                      <a:tailEnd/>
                    </a:ln>
                  </pic:spPr>
                </pic:pic>
              </a:graphicData>
            </a:graphic>
          </wp:inline>
        </w:drawing>
      </w:r>
    </w:p>
    <w:p w:rsidR="00902FF5" w:rsidRDefault="00902FF5" w:rsidP="00380278">
      <w:pPr>
        <w:jc w:val="both"/>
        <w:rPr>
          <w:rFonts w:ascii="Times New Roman" w:hAnsi="Times New Roman" w:cs="Times New Roman"/>
          <w:sz w:val="24"/>
          <w:szCs w:val="24"/>
        </w:rPr>
      </w:pPr>
      <w:r>
        <w:rPr>
          <w:rFonts w:ascii="Times New Roman" w:hAnsi="Times New Roman" w:cs="Times New Roman"/>
          <w:sz w:val="24"/>
          <w:szCs w:val="24"/>
        </w:rPr>
        <w:t>Tėvų darbeliai, seniai besmegeniai ir "meškos olos".</w:t>
      </w:r>
    </w:p>
    <w:p w:rsidR="00902FF5" w:rsidRDefault="00902FF5" w:rsidP="00380278">
      <w:pPr>
        <w:jc w:val="both"/>
        <w:rPr>
          <w:rFonts w:ascii="Times New Roman" w:hAnsi="Times New Roman" w:cs="Times New Roman"/>
          <w:sz w:val="24"/>
          <w:szCs w:val="24"/>
        </w:rPr>
      </w:pPr>
    </w:p>
    <w:p w:rsidR="00312140" w:rsidRDefault="00902FF5" w:rsidP="00312140">
      <w:pPr>
        <w:pStyle w:val="Sraopastraipa"/>
        <w:ind w:left="0"/>
        <w:jc w:val="both"/>
        <w:rPr>
          <w:rFonts w:ascii="Times New Roman" w:hAnsi="Times New Roman" w:cs="Times New Roman"/>
          <w:sz w:val="24"/>
          <w:szCs w:val="24"/>
        </w:rPr>
      </w:pPr>
      <w:r>
        <w:rPr>
          <w:rFonts w:ascii="Times New Roman" w:hAnsi="Times New Roman" w:cs="Times New Roman"/>
          <w:noProof/>
          <w:sz w:val="24"/>
          <w:szCs w:val="24"/>
          <w:lang w:eastAsia="ja-JP"/>
        </w:rPr>
        <w:drawing>
          <wp:inline distT="0" distB="0" distL="0" distR="0">
            <wp:extent cx="6120130" cy="4236277"/>
            <wp:effectExtent l="19050" t="0" r="0" b="0"/>
            <wp:docPr id="1" name="Paveikslėlis 1" descr="C:\Users\Tomas\Pictures\Picasa\Koliažai\Zalioji palangė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as\Pictures\Picasa\Koliažai\Zalioji palangė 2015.jpg"/>
                    <pic:cNvPicPr>
                      <a:picLocks noChangeAspect="1" noChangeArrowheads="1"/>
                    </pic:cNvPicPr>
                  </pic:nvPicPr>
                  <pic:blipFill>
                    <a:blip r:embed="rId8" cstate="print"/>
                    <a:srcRect/>
                    <a:stretch>
                      <a:fillRect/>
                    </a:stretch>
                  </pic:blipFill>
                  <pic:spPr bwMode="auto">
                    <a:xfrm>
                      <a:off x="0" y="0"/>
                      <a:ext cx="6120130" cy="4236277"/>
                    </a:xfrm>
                    <a:prstGeom prst="rect">
                      <a:avLst/>
                    </a:prstGeom>
                    <a:noFill/>
                    <a:ln w="9525">
                      <a:noFill/>
                      <a:miter lim="800000"/>
                      <a:headEnd/>
                      <a:tailEnd/>
                    </a:ln>
                  </pic:spPr>
                </pic:pic>
              </a:graphicData>
            </a:graphic>
          </wp:inline>
        </w:drawing>
      </w:r>
    </w:p>
    <w:p w:rsidR="00312140" w:rsidRDefault="001C324D" w:rsidP="001D34B2">
      <w:pPr>
        <w:pStyle w:val="Sraopastraipa"/>
        <w:ind w:left="0"/>
        <w:jc w:val="both"/>
        <w:rPr>
          <w:rFonts w:ascii="Times New Roman" w:hAnsi="Times New Roman" w:cs="Times New Roman"/>
          <w:sz w:val="24"/>
          <w:szCs w:val="24"/>
        </w:rPr>
      </w:pPr>
      <w:r>
        <w:rPr>
          <w:rFonts w:ascii="Times New Roman" w:hAnsi="Times New Roman" w:cs="Times New Roman"/>
          <w:sz w:val="24"/>
          <w:szCs w:val="24"/>
        </w:rPr>
        <w:t>Indelių sėkloms paruošimas ir žinoma sėjimas.</w:t>
      </w:r>
    </w:p>
    <w:p w:rsidR="00783D88" w:rsidRPr="006B21A9" w:rsidRDefault="00783D88" w:rsidP="00783D88">
      <w:pPr>
        <w:pStyle w:val="prastasistinklapis"/>
        <w:spacing w:before="0" w:beforeAutospacing="0" w:after="0" w:afterAutospacing="0" w:line="360" w:lineRule="auto"/>
        <w:ind w:firstLine="397"/>
        <w:jc w:val="both"/>
      </w:pPr>
      <w:r w:rsidRPr="006B21A9">
        <w:lastRenderedPageBreak/>
        <w:t>Projektinė savaitė</w:t>
      </w:r>
      <w:r w:rsidRPr="006B21A9">
        <w:rPr>
          <w:rStyle w:val="Grietas"/>
        </w:rPr>
        <w:t xml:space="preserve"> „Profesijos ir pomėgiai”</w:t>
      </w:r>
    </w:p>
    <w:p w:rsidR="00783D88" w:rsidRPr="006B21A9" w:rsidRDefault="00783D88" w:rsidP="00783D88">
      <w:pPr>
        <w:pStyle w:val="prastasistinklapis"/>
        <w:spacing w:before="0" w:beforeAutospacing="0" w:after="0" w:afterAutospacing="0" w:line="360" w:lineRule="auto"/>
        <w:ind w:firstLine="397"/>
        <w:jc w:val="both"/>
      </w:pPr>
      <w:r w:rsidRPr="006B21A9">
        <w:t xml:space="preserve">TIKSLAS: Supažindinti su  profesijomis ir pomėgiais, praktiškai išbandant </w:t>
      </w:r>
      <w:r>
        <w:t>iš antrinių žaliavų pagamintas priemones</w:t>
      </w:r>
      <w:r w:rsidRPr="006B21A9">
        <w:t>, atliekant nesudėtingus veiksmus, gaminant ar kuriant produktus.</w:t>
      </w:r>
    </w:p>
    <w:p w:rsidR="00783D88" w:rsidRDefault="00783D88" w:rsidP="00783D88">
      <w:pPr>
        <w:spacing w:after="0" w:line="360" w:lineRule="auto"/>
        <w:ind w:firstLine="397"/>
        <w:jc w:val="both"/>
        <w:rPr>
          <w:rFonts w:ascii="Times New Roman" w:hAnsi="Times New Roman" w:cs="Times New Roman"/>
          <w:sz w:val="24"/>
          <w:szCs w:val="24"/>
        </w:rPr>
      </w:pPr>
      <w:r w:rsidRPr="006B21A9">
        <w:rPr>
          <w:rFonts w:ascii="Times New Roman" w:hAnsi="Times New Roman" w:cs="Times New Roman"/>
          <w:sz w:val="24"/>
          <w:szCs w:val="24"/>
        </w:rPr>
        <w:t xml:space="preserve">Veikla: Veiklos  metu mažieji iš arti galėjo susipažinti su dantisto, sodininko, apsaugininko ir atliekų tvarkymo tarnybos darbuotojo profesijomis. Su šiomis profesijomis susipažinime pasigaminę įvairias priemones iš antrinių žaliavų. </w:t>
      </w:r>
    </w:p>
    <w:p w:rsidR="00783D88" w:rsidRPr="006B21A9" w:rsidRDefault="00783D88" w:rsidP="00783D88">
      <w:pPr>
        <w:spacing w:after="0" w:line="360" w:lineRule="auto"/>
        <w:ind w:firstLine="397"/>
        <w:jc w:val="both"/>
        <w:rPr>
          <w:rFonts w:ascii="Times New Roman" w:hAnsi="Times New Roman" w:cs="Times New Roman"/>
          <w:sz w:val="24"/>
          <w:szCs w:val="24"/>
        </w:rPr>
      </w:pPr>
      <w:r w:rsidRPr="006B21A9">
        <w:rPr>
          <w:rFonts w:ascii="Times New Roman" w:hAnsi="Times New Roman" w:cs="Times New Roman"/>
          <w:sz w:val="24"/>
          <w:szCs w:val="24"/>
        </w:rPr>
        <w:t xml:space="preserve">Pirmiausia pasigaminome “dantis”, ir sudėjome juos į “burną”, padarytą iš ovalo formos kartono, perlenkto per pusę ir nuspalvinto raudona spalva. Valėme juos su tarpdančius siūlu, o  pradurtas skyles “dantukuose”  vaikai užlipdė  su baltu plastilinu. </w:t>
      </w:r>
    </w:p>
    <w:p w:rsidR="00783D88" w:rsidRPr="006B21A9" w:rsidRDefault="00783D88" w:rsidP="00783D88">
      <w:pPr>
        <w:spacing w:after="0" w:line="360" w:lineRule="auto"/>
        <w:ind w:firstLine="397"/>
        <w:jc w:val="both"/>
        <w:rPr>
          <w:rFonts w:ascii="Times New Roman" w:hAnsi="Times New Roman" w:cs="Times New Roman"/>
          <w:sz w:val="24"/>
          <w:szCs w:val="24"/>
        </w:rPr>
      </w:pPr>
      <w:r w:rsidRPr="006B21A9">
        <w:rPr>
          <w:rFonts w:ascii="Times New Roman" w:hAnsi="Times New Roman" w:cs="Times New Roman"/>
          <w:sz w:val="24"/>
          <w:szCs w:val="24"/>
        </w:rPr>
        <w:t xml:space="preserve">Kita veikla siekėme  gilinti praktinius įgūdžius šiukšlių rūšiavime. Pagaminome iš tualetinio popieriaus </w:t>
      </w:r>
      <w:r>
        <w:rPr>
          <w:rFonts w:ascii="Times New Roman" w:hAnsi="Times New Roman" w:cs="Times New Roman"/>
          <w:sz w:val="24"/>
          <w:szCs w:val="24"/>
        </w:rPr>
        <w:t>ritinėlių konteinerius popieriui</w:t>
      </w:r>
      <w:r w:rsidRPr="006B21A9">
        <w:rPr>
          <w:rFonts w:ascii="Times New Roman" w:hAnsi="Times New Roman" w:cs="Times New Roman"/>
          <w:sz w:val="24"/>
          <w:szCs w:val="24"/>
        </w:rPr>
        <w:t>, stikliui ir plastmasei</w:t>
      </w:r>
      <w:r>
        <w:rPr>
          <w:rFonts w:ascii="Times New Roman" w:hAnsi="Times New Roman" w:cs="Times New Roman"/>
          <w:sz w:val="24"/>
          <w:szCs w:val="24"/>
        </w:rPr>
        <w:t>.  M</w:t>
      </w:r>
      <w:r w:rsidRPr="006B21A9">
        <w:rPr>
          <w:rFonts w:ascii="Times New Roman" w:hAnsi="Times New Roman" w:cs="Times New Roman"/>
          <w:sz w:val="24"/>
          <w:szCs w:val="24"/>
        </w:rPr>
        <w:t xml:space="preserve">ėginome atrinkti ir dėti atitinkamas šiukšles į jai tinkantį konteinerį. Šiukšles išvežė taip pat mūsų pagaminta atliekų išvežimo mašina. </w:t>
      </w:r>
    </w:p>
    <w:p w:rsidR="00783D88" w:rsidRDefault="00783D88" w:rsidP="00783D88">
      <w:pPr>
        <w:spacing w:after="0" w:line="360" w:lineRule="auto"/>
        <w:ind w:firstLine="397"/>
        <w:jc w:val="both"/>
        <w:rPr>
          <w:rFonts w:ascii="Times New Roman" w:hAnsi="Times New Roman" w:cs="Times New Roman"/>
          <w:sz w:val="24"/>
          <w:szCs w:val="24"/>
        </w:rPr>
      </w:pPr>
      <w:r w:rsidRPr="006B21A9">
        <w:rPr>
          <w:rFonts w:ascii="Times New Roman" w:hAnsi="Times New Roman" w:cs="Times New Roman"/>
          <w:sz w:val="24"/>
          <w:szCs w:val="24"/>
        </w:rPr>
        <w:t xml:space="preserve">Kadangi iš Europos sąjungos vaikai gauna jogurtus tai mes panaudojome tuščius  jų indelius. </w:t>
      </w:r>
      <w:r>
        <w:rPr>
          <w:rFonts w:ascii="Times New Roman" w:hAnsi="Times New Roman" w:cs="Times New Roman"/>
          <w:sz w:val="24"/>
          <w:szCs w:val="24"/>
        </w:rPr>
        <w:t xml:space="preserve"> J</w:t>
      </w:r>
      <w:r w:rsidRPr="006B21A9">
        <w:rPr>
          <w:rFonts w:ascii="Times New Roman" w:hAnsi="Times New Roman" w:cs="Times New Roman"/>
          <w:sz w:val="24"/>
          <w:szCs w:val="24"/>
        </w:rPr>
        <w:t>uose pasisodinome pupų ir garstyčių. Tai</w:t>
      </w:r>
      <w:r>
        <w:rPr>
          <w:rFonts w:ascii="Times New Roman" w:hAnsi="Times New Roman" w:cs="Times New Roman"/>
          <w:sz w:val="24"/>
          <w:szCs w:val="24"/>
        </w:rPr>
        <w:t>p</w:t>
      </w:r>
      <w:r w:rsidRPr="006B21A9">
        <w:rPr>
          <w:rFonts w:ascii="Times New Roman" w:hAnsi="Times New Roman" w:cs="Times New Roman"/>
          <w:sz w:val="24"/>
          <w:szCs w:val="24"/>
        </w:rPr>
        <w:t xml:space="preserve"> susipažinome su procesu</w:t>
      </w:r>
      <w:r>
        <w:rPr>
          <w:rFonts w:ascii="Times New Roman" w:hAnsi="Times New Roman" w:cs="Times New Roman"/>
          <w:sz w:val="24"/>
          <w:szCs w:val="24"/>
        </w:rPr>
        <w:t>,</w:t>
      </w:r>
      <w:r w:rsidRPr="006B21A9">
        <w:rPr>
          <w:rFonts w:ascii="Times New Roman" w:hAnsi="Times New Roman" w:cs="Times New Roman"/>
          <w:sz w:val="24"/>
          <w:szCs w:val="24"/>
        </w:rPr>
        <w:t xml:space="preserve"> kaip reikia pasisodinti sėklas, kad iš jų i</w:t>
      </w:r>
      <w:r>
        <w:rPr>
          <w:rFonts w:ascii="Times New Roman" w:hAnsi="Times New Roman" w:cs="Times New Roman"/>
          <w:sz w:val="24"/>
          <w:szCs w:val="24"/>
        </w:rPr>
        <w:t>šaugtų daigelis. Todėl mūsų pasodintos sėklos puoš mūsų palangę.</w:t>
      </w:r>
    </w:p>
    <w:p w:rsidR="00783D88" w:rsidRDefault="00783D88" w:rsidP="00783D88">
      <w:pPr>
        <w:spacing w:after="0" w:line="360" w:lineRule="auto"/>
        <w:ind w:firstLine="397"/>
        <w:jc w:val="both"/>
        <w:rPr>
          <w:rFonts w:ascii="Times New Roman" w:hAnsi="Times New Roman" w:cs="Times New Roman"/>
          <w:sz w:val="24"/>
          <w:szCs w:val="24"/>
        </w:rPr>
      </w:pPr>
      <w:r>
        <w:rPr>
          <w:rFonts w:ascii="Times New Roman" w:hAnsi="Times New Roman" w:cs="Times New Roman"/>
          <w:sz w:val="24"/>
          <w:szCs w:val="24"/>
        </w:rPr>
        <w:t>Visą tvarką palaikė mūsų apsaugos darbuotojai.</w:t>
      </w:r>
    </w:p>
    <w:p w:rsidR="00783D88" w:rsidRDefault="00783D88" w:rsidP="00783D88">
      <w:pPr>
        <w:spacing w:after="0" w:line="360" w:lineRule="auto"/>
        <w:ind w:firstLine="397"/>
        <w:jc w:val="right"/>
        <w:rPr>
          <w:rFonts w:ascii="Times New Roman" w:hAnsi="Times New Roman" w:cs="Times New Roman"/>
          <w:sz w:val="24"/>
          <w:szCs w:val="24"/>
        </w:rPr>
      </w:pPr>
      <w:r>
        <w:rPr>
          <w:rFonts w:ascii="Times New Roman" w:hAnsi="Times New Roman" w:cs="Times New Roman"/>
          <w:sz w:val="24"/>
          <w:szCs w:val="24"/>
        </w:rPr>
        <w:t xml:space="preserve">Auklėtoja Vaida </w:t>
      </w:r>
      <w:proofErr w:type="spellStart"/>
      <w:r>
        <w:rPr>
          <w:rFonts w:ascii="Times New Roman" w:hAnsi="Times New Roman" w:cs="Times New Roman"/>
          <w:sz w:val="24"/>
          <w:szCs w:val="24"/>
        </w:rPr>
        <w:t>Kriaučiūnaitė</w:t>
      </w:r>
      <w:proofErr w:type="spellEnd"/>
    </w:p>
    <w:p w:rsidR="00783D88" w:rsidRDefault="00783D88" w:rsidP="001D34B2">
      <w:pPr>
        <w:pStyle w:val="Sraopastraipa"/>
        <w:ind w:left="0"/>
        <w:jc w:val="both"/>
        <w:rPr>
          <w:rFonts w:ascii="Times New Roman" w:hAnsi="Times New Roman" w:cs="Times New Roman"/>
          <w:sz w:val="24"/>
          <w:szCs w:val="24"/>
        </w:rPr>
      </w:pPr>
      <w:r>
        <w:rPr>
          <w:rFonts w:ascii="Times New Roman" w:hAnsi="Times New Roman" w:cs="Times New Roman"/>
          <w:noProof/>
          <w:sz w:val="24"/>
          <w:szCs w:val="24"/>
          <w:lang w:eastAsia="ja-JP"/>
        </w:rPr>
        <w:drawing>
          <wp:anchor distT="0" distB="0" distL="114300" distR="114300" simplePos="0" relativeHeight="251658240" behindDoc="1" locked="0" layoutInCell="1" allowOverlap="1">
            <wp:simplePos x="0" y="0"/>
            <wp:positionH relativeFrom="column">
              <wp:posOffset>291465</wp:posOffset>
            </wp:positionH>
            <wp:positionV relativeFrom="paragraph">
              <wp:posOffset>268136</wp:posOffset>
            </wp:positionV>
            <wp:extent cx="5467350" cy="4095750"/>
            <wp:effectExtent l="19050" t="0" r="0" b="0"/>
            <wp:wrapNone/>
            <wp:docPr id="8" name="Paveikslėlis 1" descr="C:\Users\Vartotojas\Pictures\Picasa\Koliažai\7 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rtotojas\Pictures\Picasa\Koliažai\7 gr.jpg"/>
                    <pic:cNvPicPr>
                      <a:picLocks noChangeAspect="1" noChangeArrowheads="1"/>
                    </pic:cNvPicPr>
                  </pic:nvPicPr>
                  <pic:blipFill>
                    <a:blip r:embed="rId9" cstate="print"/>
                    <a:srcRect/>
                    <a:stretch>
                      <a:fillRect/>
                    </a:stretch>
                  </pic:blipFill>
                  <pic:spPr bwMode="auto">
                    <a:xfrm>
                      <a:off x="0" y="0"/>
                      <a:ext cx="5467350" cy="4095750"/>
                    </a:xfrm>
                    <a:prstGeom prst="rect">
                      <a:avLst/>
                    </a:prstGeom>
                    <a:noFill/>
                    <a:ln w="9525">
                      <a:noFill/>
                      <a:miter lim="800000"/>
                      <a:headEnd/>
                      <a:tailEnd/>
                    </a:ln>
                  </pic:spPr>
                </pic:pic>
              </a:graphicData>
            </a:graphic>
          </wp:anchor>
        </w:drawing>
      </w:r>
    </w:p>
    <w:p w:rsidR="00783D88" w:rsidRDefault="00783D88" w:rsidP="001D34B2">
      <w:pPr>
        <w:pStyle w:val="Sraopastraipa"/>
        <w:ind w:left="0"/>
        <w:jc w:val="both"/>
        <w:rPr>
          <w:rFonts w:ascii="Times New Roman" w:hAnsi="Times New Roman" w:cs="Times New Roman"/>
          <w:sz w:val="24"/>
          <w:szCs w:val="24"/>
        </w:rPr>
      </w:pPr>
    </w:p>
    <w:p w:rsidR="00783D88" w:rsidRDefault="00783D88" w:rsidP="001D34B2">
      <w:pPr>
        <w:pStyle w:val="Sraopastraipa"/>
        <w:ind w:left="0"/>
        <w:jc w:val="both"/>
        <w:rPr>
          <w:rFonts w:ascii="Times New Roman" w:hAnsi="Times New Roman" w:cs="Times New Roman"/>
          <w:sz w:val="24"/>
          <w:szCs w:val="24"/>
        </w:rPr>
      </w:pPr>
    </w:p>
    <w:p w:rsidR="00783D88" w:rsidRDefault="00783D88" w:rsidP="001D34B2">
      <w:pPr>
        <w:pStyle w:val="Sraopastraipa"/>
        <w:ind w:left="0"/>
        <w:jc w:val="both"/>
        <w:rPr>
          <w:rFonts w:ascii="Times New Roman" w:hAnsi="Times New Roman" w:cs="Times New Roman"/>
          <w:sz w:val="24"/>
          <w:szCs w:val="24"/>
        </w:rPr>
      </w:pPr>
    </w:p>
    <w:p w:rsidR="00783D88" w:rsidRDefault="00783D88" w:rsidP="001D34B2">
      <w:pPr>
        <w:pStyle w:val="Sraopastraipa"/>
        <w:ind w:left="0"/>
        <w:jc w:val="both"/>
        <w:rPr>
          <w:rFonts w:ascii="Times New Roman" w:hAnsi="Times New Roman" w:cs="Times New Roman"/>
          <w:sz w:val="24"/>
          <w:szCs w:val="24"/>
        </w:rPr>
      </w:pPr>
    </w:p>
    <w:p w:rsidR="00783D88" w:rsidRDefault="00783D88" w:rsidP="001D34B2">
      <w:pPr>
        <w:pStyle w:val="Sraopastraipa"/>
        <w:ind w:left="0"/>
        <w:jc w:val="both"/>
        <w:rPr>
          <w:rFonts w:ascii="Times New Roman" w:hAnsi="Times New Roman" w:cs="Times New Roman"/>
          <w:sz w:val="24"/>
          <w:szCs w:val="24"/>
        </w:rPr>
      </w:pPr>
    </w:p>
    <w:p w:rsidR="00783D88" w:rsidRPr="00783D88" w:rsidRDefault="00783D88" w:rsidP="00783D88"/>
    <w:p w:rsidR="00783D88" w:rsidRPr="00783D88" w:rsidRDefault="00783D88" w:rsidP="00783D88"/>
    <w:p w:rsidR="00783D88" w:rsidRPr="00783D88" w:rsidRDefault="00783D88" w:rsidP="00783D88"/>
    <w:p w:rsidR="00783D88" w:rsidRPr="00783D88" w:rsidRDefault="00783D88" w:rsidP="00783D88"/>
    <w:p w:rsidR="00783D88" w:rsidRDefault="00783D88" w:rsidP="00783D88"/>
    <w:p w:rsidR="00783D88" w:rsidRDefault="00783D88" w:rsidP="00783D88">
      <w:pPr>
        <w:tabs>
          <w:tab w:val="left" w:pos="2430"/>
        </w:tabs>
      </w:pPr>
      <w:r>
        <w:tab/>
      </w:r>
    </w:p>
    <w:p w:rsidR="00783D88" w:rsidRDefault="00783D88" w:rsidP="00783D88">
      <w:pPr>
        <w:tabs>
          <w:tab w:val="left" w:pos="2430"/>
        </w:tabs>
      </w:pPr>
    </w:p>
    <w:p w:rsidR="00783D88" w:rsidRDefault="00783D88" w:rsidP="00783D88">
      <w:pPr>
        <w:tabs>
          <w:tab w:val="left" w:pos="2430"/>
        </w:tabs>
      </w:pPr>
      <w:r>
        <w:rPr>
          <w:noProof/>
          <w:lang w:eastAsia="ja-JP"/>
        </w:rPr>
        <w:lastRenderedPageBreak/>
        <w:drawing>
          <wp:anchor distT="0" distB="0" distL="114300" distR="114300" simplePos="0" relativeHeight="251659264" behindDoc="1" locked="0" layoutInCell="1" allowOverlap="1">
            <wp:simplePos x="0" y="0"/>
            <wp:positionH relativeFrom="column">
              <wp:posOffset>-260985</wp:posOffset>
            </wp:positionH>
            <wp:positionV relativeFrom="paragraph">
              <wp:posOffset>262890</wp:posOffset>
            </wp:positionV>
            <wp:extent cx="6019800" cy="4514850"/>
            <wp:effectExtent l="19050" t="0" r="0" b="0"/>
            <wp:wrapNone/>
            <wp:docPr id="10" name="Paveikslėlis 2" descr="C:\Users\Vartotojas\Pictures\Picasa\Koliažai\Naujas aplanka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rtotojas\Pictures\Picasa\Koliažai\Naujas aplankas5.jpg"/>
                    <pic:cNvPicPr>
                      <a:picLocks noChangeAspect="1" noChangeArrowheads="1"/>
                    </pic:cNvPicPr>
                  </pic:nvPicPr>
                  <pic:blipFill>
                    <a:blip r:embed="rId10" cstate="print"/>
                    <a:srcRect/>
                    <a:stretch>
                      <a:fillRect/>
                    </a:stretch>
                  </pic:blipFill>
                  <pic:spPr bwMode="auto">
                    <a:xfrm>
                      <a:off x="0" y="0"/>
                      <a:ext cx="6019800" cy="4514850"/>
                    </a:xfrm>
                    <a:prstGeom prst="rect">
                      <a:avLst/>
                    </a:prstGeom>
                    <a:noFill/>
                    <a:ln w="9525">
                      <a:noFill/>
                      <a:miter lim="800000"/>
                      <a:headEnd/>
                      <a:tailEnd/>
                    </a:ln>
                  </pic:spPr>
                </pic:pic>
              </a:graphicData>
            </a:graphic>
          </wp:anchor>
        </w:drawing>
      </w:r>
    </w:p>
    <w:p w:rsidR="00783D88" w:rsidRDefault="00783D88" w:rsidP="00783D88">
      <w:pPr>
        <w:tabs>
          <w:tab w:val="left" w:pos="2430"/>
        </w:tabs>
      </w:pPr>
    </w:p>
    <w:p w:rsidR="00783D88" w:rsidRDefault="00783D88" w:rsidP="00783D88">
      <w:pPr>
        <w:tabs>
          <w:tab w:val="left" w:pos="2430"/>
        </w:tabs>
      </w:pPr>
    </w:p>
    <w:p w:rsidR="00783D88" w:rsidRPr="00783D88" w:rsidRDefault="00783D88" w:rsidP="00783D88"/>
    <w:p w:rsidR="00783D88" w:rsidRPr="00783D88" w:rsidRDefault="00783D88" w:rsidP="00783D88"/>
    <w:p w:rsidR="00783D88" w:rsidRPr="00783D88" w:rsidRDefault="00783D88" w:rsidP="00783D88"/>
    <w:p w:rsidR="00783D88" w:rsidRPr="00783D88" w:rsidRDefault="00783D88" w:rsidP="00783D88"/>
    <w:p w:rsidR="00783D88" w:rsidRPr="00783D88" w:rsidRDefault="00783D88" w:rsidP="00783D88"/>
    <w:p w:rsidR="00783D88" w:rsidRPr="00783D88" w:rsidRDefault="00783D88" w:rsidP="00783D88"/>
    <w:p w:rsidR="00783D88" w:rsidRPr="00783D88" w:rsidRDefault="00783D88" w:rsidP="00783D88"/>
    <w:p w:rsidR="00783D88" w:rsidRPr="00783D88" w:rsidRDefault="00783D88" w:rsidP="00783D88"/>
    <w:p w:rsidR="00783D88" w:rsidRPr="00783D88" w:rsidRDefault="00783D88" w:rsidP="00783D88"/>
    <w:p w:rsidR="00783D88" w:rsidRPr="00783D88" w:rsidRDefault="00783D88" w:rsidP="00783D88"/>
    <w:p w:rsidR="00783D88" w:rsidRPr="00783D88" w:rsidRDefault="00783D88" w:rsidP="00783D88"/>
    <w:p w:rsidR="00783D88" w:rsidRPr="00783D88" w:rsidRDefault="00783D88" w:rsidP="00783D88"/>
    <w:p w:rsidR="00783D88" w:rsidRPr="00783D88" w:rsidRDefault="00783D88" w:rsidP="00783D88"/>
    <w:p w:rsidR="00783D88" w:rsidRPr="00783D88" w:rsidRDefault="00783D88" w:rsidP="00783D88"/>
    <w:p w:rsidR="00783D88" w:rsidRPr="00783D88" w:rsidRDefault="00783D88" w:rsidP="00783D88"/>
    <w:p w:rsidR="00783D88" w:rsidRPr="00783D88" w:rsidRDefault="00783D88" w:rsidP="00783D88"/>
    <w:p w:rsidR="00783D88" w:rsidRPr="00783D88" w:rsidRDefault="00783D88" w:rsidP="00783D88"/>
    <w:p w:rsidR="00783D88" w:rsidRPr="00783D88" w:rsidRDefault="00783D88" w:rsidP="00783D88"/>
    <w:p w:rsidR="00783D88" w:rsidRPr="00783D88" w:rsidRDefault="00783D88" w:rsidP="00783D88"/>
    <w:p w:rsidR="00783D88" w:rsidRPr="00783D88" w:rsidRDefault="00783D88" w:rsidP="00783D88"/>
    <w:p w:rsidR="00783D88" w:rsidRDefault="00783D88" w:rsidP="00783D88"/>
    <w:p w:rsidR="00783D88" w:rsidRDefault="00783D88" w:rsidP="00783D88"/>
    <w:p w:rsidR="00783D88" w:rsidRDefault="00783D88" w:rsidP="00783D88">
      <w:pPr>
        <w:jc w:val="center"/>
      </w:pPr>
    </w:p>
    <w:p w:rsidR="004F35BD" w:rsidRPr="00C71A4A" w:rsidRDefault="004F35BD" w:rsidP="004F35BD">
      <w:pPr>
        <w:rPr>
          <w:rFonts w:ascii="Times New Roman" w:hAnsi="Times New Roman" w:cs="Times New Roman"/>
          <w:sz w:val="24"/>
          <w:szCs w:val="24"/>
        </w:rPr>
      </w:pPr>
    </w:p>
    <w:p w:rsidR="004F35BD" w:rsidRPr="00C71A4A" w:rsidRDefault="004F35BD" w:rsidP="004F35BD">
      <w:pPr>
        <w:rPr>
          <w:rFonts w:ascii="Times New Roman" w:hAnsi="Times New Roman" w:cs="Times New Roman"/>
          <w:b/>
          <w:sz w:val="24"/>
          <w:szCs w:val="24"/>
        </w:rPr>
      </w:pPr>
      <w:r w:rsidRPr="00C71A4A">
        <w:rPr>
          <w:rFonts w:ascii="Times New Roman" w:hAnsi="Times New Roman" w:cs="Times New Roman"/>
          <w:b/>
          <w:sz w:val="24"/>
          <w:szCs w:val="24"/>
        </w:rPr>
        <w:lastRenderedPageBreak/>
        <w:t xml:space="preserve">Tikslas – </w:t>
      </w:r>
      <w:bookmarkStart w:id="0" w:name="_GoBack"/>
      <w:bookmarkEnd w:id="0"/>
      <w:r w:rsidRPr="00C71A4A">
        <w:rPr>
          <w:rFonts w:ascii="Times New Roman" w:hAnsi="Times New Roman" w:cs="Times New Roman"/>
          <w:b/>
          <w:sz w:val="24"/>
          <w:szCs w:val="24"/>
        </w:rPr>
        <w:t xml:space="preserve"> taupiai naudoti popierių.</w:t>
      </w:r>
    </w:p>
    <w:p w:rsidR="004F35BD" w:rsidRPr="00C71A4A" w:rsidRDefault="004F35BD" w:rsidP="004F35BD">
      <w:pPr>
        <w:rPr>
          <w:rFonts w:ascii="Times New Roman" w:hAnsi="Times New Roman" w:cs="Times New Roman"/>
          <w:sz w:val="24"/>
          <w:szCs w:val="24"/>
        </w:rPr>
      </w:pPr>
      <w:r w:rsidRPr="00C71A4A">
        <w:rPr>
          <w:rFonts w:ascii="Times New Roman" w:hAnsi="Times New Roman" w:cs="Times New Roman"/>
          <w:sz w:val="24"/>
          <w:szCs w:val="24"/>
        </w:rPr>
        <w:t xml:space="preserve">Uždavinys – net mažiausią popieriaus skiautelę mesti į dėžę, skirtą popieriaus rinkimui. </w:t>
      </w:r>
    </w:p>
    <w:p w:rsidR="004F35BD" w:rsidRPr="00C71A4A" w:rsidRDefault="004F35BD" w:rsidP="004F35BD">
      <w:pPr>
        <w:rPr>
          <w:rFonts w:ascii="Times New Roman" w:hAnsi="Times New Roman" w:cs="Times New Roman"/>
          <w:b/>
          <w:i/>
          <w:sz w:val="24"/>
          <w:szCs w:val="24"/>
        </w:rPr>
      </w:pPr>
      <w:r w:rsidRPr="00C71A4A">
        <w:rPr>
          <w:rFonts w:ascii="Times New Roman" w:hAnsi="Times New Roman" w:cs="Times New Roman"/>
          <w:b/>
          <w:i/>
          <w:sz w:val="24"/>
          <w:szCs w:val="24"/>
        </w:rPr>
        <w:t>Kuo daugiau panaudoto popieriaus surinksime – tuo mažiau iškirsime medžių.</w:t>
      </w:r>
    </w:p>
    <w:p w:rsidR="004F35BD" w:rsidRDefault="004F35BD" w:rsidP="004F35BD">
      <w:pPr>
        <w:rPr>
          <w:rFonts w:ascii="Times New Roman" w:hAnsi="Times New Roman" w:cs="Times New Roman"/>
          <w:sz w:val="24"/>
          <w:szCs w:val="24"/>
        </w:rPr>
      </w:pPr>
      <w:r w:rsidRPr="00C71A4A">
        <w:rPr>
          <w:rFonts w:ascii="Times New Roman" w:hAnsi="Times New Roman" w:cs="Times New Roman"/>
          <w:sz w:val="24"/>
          <w:szCs w:val="24"/>
        </w:rPr>
        <w:t>Jaunesniojo ikimokyklinio amžiaus vaikams dar sunkiai sekasi taupiai naudoti popierių meninės veiklos metu - reikiamas formas dažniausiai jie kerpa iš lapo vidurio. Šešiamečių įgūdžiai jau ištobulėję – jie reikiamą formą pradeda kirpti nuo lapo krašto, t. y. kerpa taupiau. Tačiau, kiek betaupytum, baigus vieną ar kitą darbelį, lieka popieriaus atraižėlių, kurios nebepanaudojamos. Ir šitos atraižėlės „keliauja“ į popieriaus kaupimo dėžes, kurios randasi kiekvienoje grupėje. Nuo mažens vaikai mokosi suvokti, kad panaudoto popieriaus surinkimas, vėliau jo perdirbimas išsaugo nevieną  medį.</w:t>
      </w:r>
      <w:r>
        <w:rPr>
          <w:rFonts w:ascii="Times New Roman" w:hAnsi="Times New Roman" w:cs="Times New Roman"/>
          <w:sz w:val="24"/>
          <w:szCs w:val="24"/>
        </w:rPr>
        <w:t xml:space="preserve">                                                  </w:t>
      </w:r>
    </w:p>
    <w:p w:rsidR="004F35BD" w:rsidRPr="00C71A4A" w:rsidRDefault="004F35BD" w:rsidP="004F35BD">
      <w:pPr>
        <w:jc w:val="right"/>
        <w:rPr>
          <w:rFonts w:ascii="Times New Roman" w:hAnsi="Times New Roman" w:cs="Times New Roman"/>
          <w:sz w:val="24"/>
          <w:szCs w:val="24"/>
        </w:rPr>
      </w:pPr>
      <w:r>
        <w:rPr>
          <w:rFonts w:ascii="Times New Roman" w:hAnsi="Times New Roman" w:cs="Times New Roman"/>
          <w:sz w:val="24"/>
          <w:szCs w:val="24"/>
        </w:rPr>
        <w:t>Auklėtoja Gražina Žilienė</w:t>
      </w:r>
    </w:p>
    <w:p w:rsidR="004F35BD" w:rsidRPr="00C71A4A" w:rsidRDefault="004F35BD" w:rsidP="004F35BD">
      <w:pPr>
        <w:rPr>
          <w:rFonts w:ascii="Times New Roman" w:hAnsi="Times New Roman" w:cs="Times New Roman"/>
          <w:sz w:val="24"/>
          <w:szCs w:val="24"/>
        </w:rPr>
      </w:pPr>
      <w:r w:rsidRPr="00C71A4A">
        <w:rPr>
          <w:rFonts w:ascii="Times New Roman" w:hAnsi="Times New Roman" w:cs="Times New Roman"/>
          <w:sz w:val="24"/>
          <w:szCs w:val="24"/>
        </w:rPr>
        <w:t>Aplikacija</w:t>
      </w:r>
    </w:p>
    <w:p w:rsidR="004F35BD" w:rsidRPr="00C71A4A" w:rsidRDefault="004F35BD" w:rsidP="004F35BD">
      <w:pPr>
        <w:rPr>
          <w:rFonts w:ascii="Times New Roman" w:hAnsi="Times New Roman" w:cs="Times New Roman"/>
          <w:sz w:val="24"/>
          <w:szCs w:val="24"/>
        </w:rPr>
      </w:pPr>
      <w:r>
        <w:rPr>
          <w:rFonts w:ascii="Times New Roman" w:hAnsi="Times New Roman" w:cs="Times New Roman"/>
          <w:noProof/>
          <w:sz w:val="24"/>
          <w:szCs w:val="24"/>
          <w:lang w:eastAsia="ja-JP"/>
        </w:rPr>
        <w:drawing>
          <wp:anchor distT="0" distB="0" distL="114300" distR="114300" simplePos="0" relativeHeight="251661312" behindDoc="1" locked="0" layoutInCell="1" allowOverlap="1">
            <wp:simplePos x="0" y="0"/>
            <wp:positionH relativeFrom="column">
              <wp:posOffset>2825115</wp:posOffset>
            </wp:positionH>
            <wp:positionV relativeFrom="paragraph">
              <wp:posOffset>316230</wp:posOffset>
            </wp:positionV>
            <wp:extent cx="2838450" cy="2129324"/>
            <wp:effectExtent l="19050" t="0" r="0" b="0"/>
            <wp:wrapNone/>
            <wp:docPr id="11" name="Paveikslėlis 5" descr="E:\RŪŠIAVIMAS 2015-03\P303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ŪŠIAVIMAS 2015-03\P3030027.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8450" cy="2129324"/>
                    </a:xfrm>
                    <a:prstGeom prst="rect">
                      <a:avLst/>
                    </a:prstGeom>
                    <a:noFill/>
                    <a:ln>
                      <a:noFill/>
                    </a:ln>
                  </pic:spPr>
                </pic:pic>
              </a:graphicData>
            </a:graphic>
          </wp:anchor>
        </w:drawing>
      </w:r>
      <w:r w:rsidRPr="00C71A4A">
        <w:rPr>
          <w:rFonts w:ascii="Times New Roman" w:hAnsi="Times New Roman" w:cs="Times New Roman"/>
          <w:sz w:val="24"/>
          <w:szCs w:val="24"/>
        </w:rPr>
        <w:t>Tema: „Pavasario pranašai. Snieguolės.“</w:t>
      </w:r>
    </w:p>
    <w:p w:rsidR="004F35BD" w:rsidRDefault="004F35BD" w:rsidP="00783D88">
      <w:pPr>
        <w:jc w:val="center"/>
      </w:pPr>
      <w:r>
        <w:rPr>
          <w:noProof/>
          <w:lang w:eastAsia="ja-JP"/>
        </w:rPr>
        <w:drawing>
          <wp:anchor distT="0" distB="0" distL="114300" distR="114300" simplePos="0" relativeHeight="251660288" behindDoc="1" locked="0" layoutInCell="1" allowOverlap="1">
            <wp:simplePos x="0" y="0"/>
            <wp:positionH relativeFrom="column">
              <wp:posOffset>12065</wp:posOffset>
            </wp:positionH>
            <wp:positionV relativeFrom="paragraph">
              <wp:posOffset>6985</wp:posOffset>
            </wp:positionV>
            <wp:extent cx="2755900" cy="2066925"/>
            <wp:effectExtent l="19050" t="0" r="6350" b="0"/>
            <wp:wrapNone/>
            <wp:docPr id="12" name="Paveikslėlis 1" descr="E:\RŪŠIAVIMAS 2015-03\P303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ŪŠIAVIMAS 2015-03\P3030021.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5900" cy="2066925"/>
                    </a:xfrm>
                    <a:prstGeom prst="rect">
                      <a:avLst/>
                    </a:prstGeom>
                    <a:noFill/>
                    <a:ln>
                      <a:noFill/>
                    </a:ln>
                  </pic:spPr>
                </pic:pic>
              </a:graphicData>
            </a:graphic>
          </wp:anchor>
        </w:drawing>
      </w:r>
    </w:p>
    <w:p w:rsidR="004F35BD" w:rsidRDefault="004F35BD" w:rsidP="004F35BD"/>
    <w:p w:rsidR="004F35BD" w:rsidRDefault="004F35BD" w:rsidP="004F35BD">
      <w:pPr>
        <w:tabs>
          <w:tab w:val="left" w:pos="2250"/>
        </w:tabs>
      </w:pPr>
      <w:r>
        <w:rPr>
          <w:noProof/>
          <w:lang w:eastAsia="ja-JP"/>
        </w:rPr>
        <w:drawing>
          <wp:anchor distT="0" distB="0" distL="114300" distR="114300" simplePos="0" relativeHeight="251662336" behindDoc="1" locked="0" layoutInCell="1" allowOverlap="1">
            <wp:simplePos x="0" y="0"/>
            <wp:positionH relativeFrom="column">
              <wp:posOffset>-51435</wp:posOffset>
            </wp:positionH>
            <wp:positionV relativeFrom="paragraph">
              <wp:posOffset>1560830</wp:posOffset>
            </wp:positionV>
            <wp:extent cx="2771775" cy="2076450"/>
            <wp:effectExtent l="19050" t="0" r="9525" b="0"/>
            <wp:wrapNone/>
            <wp:docPr id="14" name="Paveikslėlis 2" descr="E:\RŪŠIAVIMAS 2015-03\P303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ŪŠIAVIMAS 2015-03\P3030022.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1775" cy="2076450"/>
                    </a:xfrm>
                    <a:prstGeom prst="rect">
                      <a:avLst/>
                    </a:prstGeom>
                    <a:noFill/>
                    <a:ln>
                      <a:noFill/>
                    </a:ln>
                  </pic:spPr>
                </pic:pic>
              </a:graphicData>
            </a:graphic>
          </wp:anchor>
        </w:drawing>
      </w:r>
      <w:r>
        <w:rPr>
          <w:noProof/>
          <w:lang w:eastAsia="ja-JP"/>
        </w:rPr>
        <w:drawing>
          <wp:anchor distT="0" distB="0" distL="114300" distR="114300" simplePos="0" relativeHeight="251663360" behindDoc="1" locked="0" layoutInCell="1" allowOverlap="1">
            <wp:simplePos x="0" y="0"/>
            <wp:positionH relativeFrom="column">
              <wp:posOffset>2828172</wp:posOffset>
            </wp:positionH>
            <wp:positionV relativeFrom="paragraph">
              <wp:posOffset>1560830</wp:posOffset>
            </wp:positionV>
            <wp:extent cx="2838450" cy="2124075"/>
            <wp:effectExtent l="19050" t="0" r="0" b="0"/>
            <wp:wrapNone/>
            <wp:docPr id="13" name="Paveikslėlis 3" descr="E:\RŪŠIAVIMAS 2015-03\P303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ŪŠIAVIMAS 2015-03\P3030023.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8450" cy="2124075"/>
                    </a:xfrm>
                    <a:prstGeom prst="rect">
                      <a:avLst/>
                    </a:prstGeom>
                    <a:noFill/>
                    <a:ln>
                      <a:noFill/>
                    </a:ln>
                  </pic:spPr>
                </pic:pic>
              </a:graphicData>
            </a:graphic>
          </wp:anchor>
        </w:drawing>
      </w:r>
      <w:r>
        <w:tab/>
      </w:r>
    </w:p>
    <w:p w:rsidR="004F35BD" w:rsidRPr="004F35BD" w:rsidRDefault="004F35BD" w:rsidP="004F35BD"/>
    <w:p w:rsidR="004F35BD" w:rsidRPr="004F35BD" w:rsidRDefault="004F35BD" w:rsidP="004F35BD"/>
    <w:p w:rsidR="004F35BD" w:rsidRPr="004F35BD" w:rsidRDefault="004F35BD" w:rsidP="004F35BD"/>
    <w:p w:rsidR="004F35BD" w:rsidRPr="004F35BD" w:rsidRDefault="004F35BD" w:rsidP="004F35BD"/>
    <w:p w:rsidR="004F35BD" w:rsidRPr="004F35BD" w:rsidRDefault="004F35BD" w:rsidP="004F35BD"/>
    <w:p w:rsidR="004F35BD" w:rsidRPr="004F35BD" w:rsidRDefault="004F35BD" w:rsidP="004F35BD"/>
    <w:p w:rsidR="004F35BD" w:rsidRPr="004F35BD" w:rsidRDefault="004F35BD" w:rsidP="004F35BD"/>
    <w:p w:rsidR="004F35BD" w:rsidRPr="004F35BD" w:rsidRDefault="004F35BD" w:rsidP="004F35BD"/>
    <w:p w:rsidR="004F35BD" w:rsidRPr="004F35BD" w:rsidRDefault="004F35BD" w:rsidP="004F35BD"/>
    <w:p w:rsidR="004F35BD" w:rsidRPr="004F35BD" w:rsidRDefault="004F35BD" w:rsidP="004F35BD"/>
    <w:p w:rsidR="00783D88" w:rsidRDefault="00783D88" w:rsidP="004F35BD"/>
    <w:p w:rsidR="004F35BD" w:rsidRDefault="004F35BD" w:rsidP="004F35BD"/>
    <w:p w:rsidR="004F35BD" w:rsidRDefault="004F35BD" w:rsidP="004F35BD"/>
    <w:p w:rsidR="004F35BD" w:rsidRDefault="004F35BD" w:rsidP="004F35BD">
      <w:pPr>
        <w:jc w:val="center"/>
      </w:pPr>
    </w:p>
    <w:p w:rsidR="004F35BD" w:rsidRPr="004F35BD" w:rsidRDefault="004F35BD" w:rsidP="004F35BD">
      <w:pPr>
        <w:spacing w:after="0"/>
        <w:rPr>
          <w:rFonts w:ascii="Times New Roman" w:hAnsi="Times New Roman" w:cs="Times New Roman"/>
          <w:b/>
          <w:sz w:val="24"/>
          <w:szCs w:val="24"/>
        </w:rPr>
      </w:pPr>
      <w:r w:rsidRPr="004F35BD">
        <w:rPr>
          <w:rFonts w:ascii="Times New Roman" w:hAnsi="Times New Roman" w:cs="Times New Roman"/>
          <w:sz w:val="24"/>
          <w:szCs w:val="24"/>
        </w:rPr>
        <w:lastRenderedPageBreak/>
        <w:t xml:space="preserve">Tema: </w:t>
      </w:r>
      <w:r w:rsidRPr="004F35BD">
        <w:rPr>
          <w:rFonts w:ascii="Times New Roman" w:hAnsi="Times New Roman" w:cs="Times New Roman"/>
          <w:b/>
          <w:sz w:val="24"/>
          <w:szCs w:val="24"/>
        </w:rPr>
        <w:t>Iš mažos sėklos žalias pasaulis</w:t>
      </w:r>
    </w:p>
    <w:p w:rsidR="004F35BD" w:rsidRPr="004F35BD" w:rsidRDefault="004F35BD" w:rsidP="004F35BD">
      <w:pPr>
        <w:spacing w:after="0"/>
        <w:rPr>
          <w:rFonts w:ascii="Times New Roman" w:hAnsi="Times New Roman" w:cs="Times New Roman"/>
          <w:sz w:val="24"/>
          <w:szCs w:val="24"/>
        </w:rPr>
      </w:pPr>
    </w:p>
    <w:p w:rsidR="004F35BD" w:rsidRPr="004F35BD" w:rsidRDefault="004F35BD" w:rsidP="004F35BD">
      <w:pPr>
        <w:spacing w:after="0"/>
        <w:rPr>
          <w:rFonts w:ascii="Times New Roman" w:hAnsi="Times New Roman" w:cs="Times New Roman"/>
          <w:sz w:val="24"/>
          <w:szCs w:val="24"/>
        </w:rPr>
      </w:pPr>
      <w:r w:rsidRPr="004F35BD">
        <w:rPr>
          <w:rFonts w:ascii="Times New Roman" w:hAnsi="Times New Roman" w:cs="Times New Roman"/>
          <w:sz w:val="24"/>
          <w:szCs w:val="24"/>
        </w:rPr>
        <w:t>Tikslas : Vaikai sužinos, kad visi augalai, pradedant žole baigiant medžiais, užauga iš sėklų.</w:t>
      </w:r>
    </w:p>
    <w:p w:rsidR="004F35BD" w:rsidRPr="004F35BD" w:rsidRDefault="004F35BD" w:rsidP="004F35BD">
      <w:pPr>
        <w:spacing w:after="0"/>
        <w:rPr>
          <w:rFonts w:ascii="Times New Roman" w:hAnsi="Times New Roman" w:cs="Times New Roman"/>
          <w:sz w:val="24"/>
          <w:szCs w:val="24"/>
        </w:rPr>
      </w:pPr>
      <w:r w:rsidRPr="004F35BD">
        <w:rPr>
          <w:rFonts w:ascii="Times New Roman" w:hAnsi="Times New Roman" w:cs="Times New Roman"/>
          <w:sz w:val="24"/>
          <w:szCs w:val="24"/>
        </w:rPr>
        <w:t>Uždaviniai:</w:t>
      </w:r>
    </w:p>
    <w:p w:rsidR="004F35BD" w:rsidRPr="004F35BD" w:rsidRDefault="004F35BD" w:rsidP="004F35BD">
      <w:pPr>
        <w:pStyle w:val="Sraopastraipa"/>
        <w:numPr>
          <w:ilvl w:val="2"/>
          <w:numId w:val="3"/>
        </w:numPr>
        <w:spacing w:after="0" w:line="240" w:lineRule="auto"/>
        <w:contextualSpacing/>
        <w:jc w:val="both"/>
        <w:rPr>
          <w:rFonts w:ascii="Times New Roman" w:hAnsi="Times New Roman" w:cs="Times New Roman"/>
          <w:sz w:val="24"/>
          <w:szCs w:val="24"/>
        </w:rPr>
      </w:pPr>
      <w:r w:rsidRPr="004F35BD">
        <w:rPr>
          <w:rFonts w:ascii="Times New Roman" w:hAnsi="Times New Roman" w:cs="Times New Roman"/>
          <w:sz w:val="24"/>
          <w:szCs w:val="24"/>
        </w:rPr>
        <w:t>suteikti žinių apie sėklų ir iš jų išaugančių augalų įvairove,</w:t>
      </w:r>
    </w:p>
    <w:p w:rsidR="004F35BD" w:rsidRPr="004F35BD" w:rsidRDefault="004F35BD" w:rsidP="004F35BD">
      <w:pPr>
        <w:pStyle w:val="Sraopastraipa"/>
        <w:numPr>
          <w:ilvl w:val="2"/>
          <w:numId w:val="3"/>
        </w:numPr>
        <w:spacing w:after="0" w:line="240" w:lineRule="auto"/>
        <w:contextualSpacing/>
        <w:jc w:val="both"/>
        <w:rPr>
          <w:rFonts w:ascii="Times New Roman" w:hAnsi="Times New Roman" w:cs="Times New Roman"/>
          <w:sz w:val="24"/>
          <w:szCs w:val="24"/>
        </w:rPr>
      </w:pPr>
      <w:r w:rsidRPr="004F35BD">
        <w:rPr>
          <w:rFonts w:ascii="Times New Roman" w:hAnsi="Times New Roman" w:cs="Times New Roman"/>
          <w:sz w:val="24"/>
          <w:szCs w:val="24"/>
        </w:rPr>
        <w:t>skatinti norą patiems sėti ir auginti pasirinktus augalus,</w:t>
      </w:r>
    </w:p>
    <w:p w:rsidR="004F35BD" w:rsidRPr="004F35BD" w:rsidRDefault="004F35BD" w:rsidP="004F35BD">
      <w:pPr>
        <w:pStyle w:val="Sraopastraipa"/>
        <w:numPr>
          <w:ilvl w:val="2"/>
          <w:numId w:val="3"/>
        </w:numPr>
        <w:spacing w:after="0" w:line="240" w:lineRule="auto"/>
        <w:contextualSpacing/>
        <w:rPr>
          <w:rFonts w:ascii="Times New Roman" w:hAnsi="Times New Roman" w:cs="Times New Roman"/>
          <w:sz w:val="24"/>
          <w:szCs w:val="24"/>
        </w:rPr>
      </w:pPr>
      <w:r w:rsidRPr="004F35BD">
        <w:rPr>
          <w:rFonts w:ascii="Times New Roman" w:hAnsi="Times New Roman" w:cs="Times New Roman"/>
          <w:sz w:val="24"/>
          <w:szCs w:val="24"/>
        </w:rPr>
        <w:t>skatinti norą domėtis augalų priežiūra,</w:t>
      </w:r>
    </w:p>
    <w:p w:rsidR="004F35BD" w:rsidRPr="004F35BD" w:rsidRDefault="004F35BD" w:rsidP="004F35BD">
      <w:pPr>
        <w:pStyle w:val="Sraopastraipa"/>
        <w:numPr>
          <w:ilvl w:val="2"/>
          <w:numId w:val="3"/>
        </w:numPr>
        <w:spacing w:after="0" w:line="240" w:lineRule="auto"/>
        <w:contextualSpacing/>
        <w:rPr>
          <w:rFonts w:ascii="Times New Roman" w:hAnsi="Times New Roman" w:cs="Times New Roman"/>
          <w:sz w:val="24"/>
          <w:szCs w:val="24"/>
        </w:rPr>
      </w:pPr>
      <w:r w:rsidRPr="004F35BD">
        <w:rPr>
          <w:rFonts w:ascii="Times New Roman" w:hAnsi="Times New Roman" w:cs="Times New Roman"/>
          <w:sz w:val="24"/>
          <w:szCs w:val="24"/>
        </w:rPr>
        <w:t>užaugintais augalais puošti aplinką.</w:t>
      </w:r>
    </w:p>
    <w:p w:rsidR="004F35BD" w:rsidRPr="004F35BD" w:rsidRDefault="004F35BD" w:rsidP="004F35BD">
      <w:pPr>
        <w:spacing w:after="0"/>
        <w:rPr>
          <w:rFonts w:ascii="Times New Roman" w:hAnsi="Times New Roman" w:cs="Times New Roman"/>
          <w:sz w:val="24"/>
          <w:szCs w:val="24"/>
        </w:rPr>
      </w:pPr>
    </w:p>
    <w:p w:rsidR="004F35BD" w:rsidRPr="004F35BD" w:rsidRDefault="004F35BD" w:rsidP="004F35BD">
      <w:pPr>
        <w:spacing w:after="0"/>
        <w:jc w:val="both"/>
        <w:rPr>
          <w:rFonts w:ascii="Times New Roman" w:hAnsi="Times New Roman" w:cs="Times New Roman"/>
          <w:sz w:val="24"/>
          <w:szCs w:val="24"/>
        </w:rPr>
      </w:pPr>
      <w:r w:rsidRPr="004F35BD">
        <w:rPr>
          <w:rFonts w:ascii="Times New Roman" w:hAnsi="Times New Roman" w:cs="Times New Roman"/>
          <w:sz w:val="24"/>
          <w:szCs w:val="24"/>
        </w:rPr>
        <w:t xml:space="preserve">        Kalbame su vaikais apie augalo augimo ciklą, žiūrime iliustracijas, aptarime iškilusius klausimus,  apžiūrime vaikų atsineštas sėkleles, lyginame jų dydį, formą.</w:t>
      </w:r>
    </w:p>
    <w:p w:rsidR="004F35BD" w:rsidRPr="004F35BD" w:rsidRDefault="004F35BD" w:rsidP="004F35BD">
      <w:pPr>
        <w:spacing w:after="0"/>
        <w:jc w:val="both"/>
        <w:rPr>
          <w:rFonts w:ascii="Times New Roman" w:hAnsi="Times New Roman" w:cs="Times New Roman"/>
          <w:sz w:val="24"/>
          <w:szCs w:val="24"/>
        </w:rPr>
      </w:pPr>
      <w:r w:rsidRPr="004F35BD">
        <w:rPr>
          <w:rFonts w:ascii="Times New Roman" w:hAnsi="Times New Roman" w:cs="Times New Roman"/>
          <w:sz w:val="24"/>
          <w:szCs w:val="24"/>
        </w:rPr>
        <w:t xml:space="preserve">       Kartu su vaikais pasiruošiame žemę, kad būtų tinkama sėkloms sėti, sudrėkiname, pridedame į vazonėlius ir piršteliu įspaudę skylutę ten paguldome sėklelę ir užklojame ją išpurentais žemės patalėliais. </w:t>
      </w:r>
    </w:p>
    <w:p w:rsidR="004F35BD" w:rsidRPr="004F35BD" w:rsidRDefault="004F35BD" w:rsidP="004F35BD">
      <w:pPr>
        <w:spacing w:after="0"/>
        <w:rPr>
          <w:rFonts w:ascii="Times New Roman" w:hAnsi="Times New Roman" w:cs="Times New Roman"/>
          <w:sz w:val="24"/>
          <w:szCs w:val="24"/>
        </w:rPr>
      </w:pPr>
      <w:r w:rsidRPr="004F35BD">
        <w:rPr>
          <w:rFonts w:ascii="Times New Roman" w:hAnsi="Times New Roman" w:cs="Times New Roman"/>
          <w:sz w:val="24"/>
          <w:szCs w:val="24"/>
        </w:rPr>
        <w:t xml:space="preserve">        Laukiame mažo žalio daigelio... </w:t>
      </w:r>
    </w:p>
    <w:p w:rsidR="004F35BD" w:rsidRPr="004F35BD" w:rsidRDefault="004F35BD" w:rsidP="004F35BD">
      <w:pPr>
        <w:spacing w:after="0"/>
        <w:rPr>
          <w:rFonts w:ascii="Times New Roman" w:hAnsi="Times New Roman" w:cs="Times New Roman"/>
          <w:sz w:val="24"/>
          <w:szCs w:val="24"/>
        </w:rPr>
      </w:pPr>
      <w:r w:rsidRPr="004F35BD">
        <w:rPr>
          <w:rFonts w:ascii="Times New Roman" w:hAnsi="Times New Roman" w:cs="Times New Roman"/>
          <w:sz w:val="24"/>
          <w:szCs w:val="24"/>
        </w:rPr>
        <w:t xml:space="preserve">        Palaistysim, palauksim.  Kiek reikės tiek lauksime, ir rūpinsimės, kad pavasarį saulutei pašildžius galėtume išnešti į lauką ir pasodinti ir tuo papuošti savo darželio teritoriją. </w:t>
      </w:r>
    </w:p>
    <w:p w:rsidR="004F35BD" w:rsidRPr="004F35BD" w:rsidRDefault="004F35BD" w:rsidP="004F35BD">
      <w:pPr>
        <w:spacing w:after="0"/>
        <w:jc w:val="right"/>
        <w:rPr>
          <w:rFonts w:ascii="Times New Roman" w:hAnsi="Times New Roman" w:cs="Times New Roman"/>
          <w:sz w:val="24"/>
          <w:szCs w:val="24"/>
        </w:rPr>
      </w:pPr>
      <w:r w:rsidRPr="004F35BD">
        <w:rPr>
          <w:rFonts w:ascii="Times New Roman" w:hAnsi="Times New Roman" w:cs="Times New Roman"/>
          <w:sz w:val="24"/>
          <w:szCs w:val="24"/>
        </w:rPr>
        <w:t xml:space="preserve">Priešmokyklinio ugdymo pedagogė Loreta </w:t>
      </w:r>
      <w:proofErr w:type="spellStart"/>
      <w:r w:rsidRPr="004F35BD">
        <w:rPr>
          <w:rFonts w:ascii="Times New Roman" w:hAnsi="Times New Roman" w:cs="Times New Roman"/>
          <w:sz w:val="24"/>
          <w:szCs w:val="24"/>
        </w:rPr>
        <w:t>Valužienė</w:t>
      </w:r>
      <w:proofErr w:type="spellEnd"/>
    </w:p>
    <w:p w:rsidR="004F35BD" w:rsidRDefault="004F35BD" w:rsidP="004F35BD">
      <w:pPr>
        <w:jc w:val="center"/>
      </w:pPr>
      <w:r>
        <w:rPr>
          <w:noProof/>
          <w:lang w:eastAsia="ja-JP"/>
        </w:rPr>
        <w:drawing>
          <wp:anchor distT="0" distB="0" distL="114300" distR="114300" simplePos="0" relativeHeight="251669504" behindDoc="1" locked="0" layoutInCell="1" allowOverlap="1">
            <wp:simplePos x="0" y="0"/>
            <wp:positionH relativeFrom="column">
              <wp:posOffset>91440</wp:posOffset>
            </wp:positionH>
            <wp:positionV relativeFrom="paragraph">
              <wp:posOffset>2617470</wp:posOffset>
            </wp:positionV>
            <wp:extent cx="2238375" cy="2838450"/>
            <wp:effectExtent l="19050" t="0" r="9525" b="0"/>
            <wp:wrapNone/>
            <wp:docPr id="17" name="Picture 3" descr="C:\Users\Vartotojas\Desktop\darželis2014-15\DSCN2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rtotojas\Desktop\darželis2014-15\DSCN2381.JPG"/>
                    <pic:cNvPicPr>
                      <a:picLocks noChangeAspect="1" noChangeArrowheads="1"/>
                    </pic:cNvPicPr>
                  </pic:nvPicPr>
                  <pic:blipFill>
                    <a:blip r:embed="rId15" cstate="print"/>
                    <a:srcRect/>
                    <a:stretch>
                      <a:fillRect/>
                    </a:stretch>
                  </pic:blipFill>
                  <pic:spPr bwMode="auto">
                    <a:xfrm>
                      <a:off x="0" y="0"/>
                      <a:ext cx="2238375" cy="2838450"/>
                    </a:xfrm>
                    <a:prstGeom prst="rect">
                      <a:avLst/>
                    </a:prstGeom>
                    <a:noFill/>
                    <a:ln w="9525">
                      <a:noFill/>
                      <a:miter lim="800000"/>
                      <a:headEnd/>
                      <a:tailEnd/>
                    </a:ln>
                  </pic:spPr>
                </pic:pic>
              </a:graphicData>
            </a:graphic>
          </wp:anchor>
        </w:drawing>
      </w:r>
      <w:r>
        <w:rPr>
          <w:noProof/>
          <w:lang w:eastAsia="ja-JP"/>
        </w:rPr>
        <w:drawing>
          <wp:anchor distT="0" distB="0" distL="114300" distR="114300" simplePos="0" relativeHeight="251668480" behindDoc="1" locked="0" layoutInCell="1" allowOverlap="1">
            <wp:simplePos x="0" y="0"/>
            <wp:positionH relativeFrom="column">
              <wp:posOffset>2586990</wp:posOffset>
            </wp:positionH>
            <wp:positionV relativeFrom="paragraph">
              <wp:posOffset>2903220</wp:posOffset>
            </wp:positionV>
            <wp:extent cx="3505200" cy="2505075"/>
            <wp:effectExtent l="19050" t="0" r="0" b="0"/>
            <wp:wrapNone/>
            <wp:docPr id="18" name="Picture 4" descr="C:\Users\Vartotojas\Desktop\darželis2014-15\DSCN2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rtotojas\Desktop\darželis2014-15\DSCN2382.JPG"/>
                    <pic:cNvPicPr>
                      <a:picLocks noChangeAspect="1" noChangeArrowheads="1"/>
                    </pic:cNvPicPr>
                  </pic:nvPicPr>
                  <pic:blipFill>
                    <a:blip r:embed="rId16" cstate="print"/>
                    <a:srcRect/>
                    <a:stretch>
                      <a:fillRect/>
                    </a:stretch>
                  </pic:blipFill>
                  <pic:spPr bwMode="auto">
                    <a:xfrm>
                      <a:off x="0" y="0"/>
                      <a:ext cx="3505200" cy="2505075"/>
                    </a:xfrm>
                    <a:prstGeom prst="rect">
                      <a:avLst/>
                    </a:prstGeom>
                    <a:noFill/>
                    <a:ln w="9525">
                      <a:noFill/>
                      <a:miter lim="800000"/>
                      <a:headEnd/>
                      <a:tailEnd/>
                    </a:ln>
                  </pic:spPr>
                </pic:pic>
              </a:graphicData>
            </a:graphic>
          </wp:anchor>
        </w:drawing>
      </w:r>
      <w:r>
        <w:rPr>
          <w:noProof/>
          <w:lang w:eastAsia="ja-JP"/>
        </w:rPr>
        <w:drawing>
          <wp:anchor distT="0" distB="0" distL="114300" distR="114300" simplePos="0" relativeHeight="251665408" behindDoc="1" locked="0" layoutInCell="1" allowOverlap="1">
            <wp:simplePos x="0" y="0"/>
            <wp:positionH relativeFrom="column">
              <wp:posOffset>3034665</wp:posOffset>
            </wp:positionH>
            <wp:positionV relativeFrom="paragraph">
              <wp:posOffset>398145</wp:posOffset>
            </wp:positionV>
            <wp:extent cx="3114675" cy="2331344"/>
            <wp:effectExtent l="19050" t="0" r="9525" b="0"/>
            <wp:wrapNone/>
            <wp:docPr id="15" name="Picture 2" descr="C:\Users\Vartotojas\Desktop\darželis2014-15\DSCN2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rtotojas\Desktop\darželis2014-15\DSCN2378.JPG"/>
                    <pic:cNvPicPr>
                      <a:picLocks noChangeAspect="1" noChangeArrowheads="1"/>
                    </pic:cNvPicPr>
                  </pic:nvPicPr>
                  <pic:blipFill>
                    <a:blip r:embed="rId17" cstate="print"/>
                    <a:srcRect/>
                    <a:stretch>
                      <a:fillRect/>
                    </a:stretch>
                  </pic:blipFill>
                  <pic:spPr bwMode="auto">
                    <a:xfrm>
                      <a:off x="0" y="0"/>
                      <a:ext cx="3114675" cy="2331344"/>
                    </a:xfrm>
                    <a:prstGeom prst="rect">
                      <a:avLst/>
                    </a:prstGeom>
                    <a:noFill/>
                    <a:ln w="9525">
                      <a:noFill/>
                      <a:miter lim="800000"/>
                      <a:headEnd/>
                      <a:tailEnd/>
                    </a:ln>
                  </pic:spPr>
                </pic:pic>
              </a:graphicData>
            </a:graphic>
          </wp:anchor>
        </w:drawing>
      </w:r>
      <w:r>
        <w:rPr>
          <w:noProof/>
          <w:lang w:eastAsia="ja-JP"/>
        </w:rPr>
        <w:drawing>
          <wp:anchor distT="0" distB="0" distL="114300" distR="114300" simplePos="0" relativeHeight="251667456" behindDoc="1" locked="0" layoutInCell="1" allowOverlap="1">
            <wp:simplePos x="0" y="0"/>
            <wp:positionH relativeFrom="column">
              <wp:posOffset>91440</wp:posOffset>
            </wp:positionH>
            <wp:positionV relativeFrom="paragraph">
              <wp:posOffset>398145</wp:posOffset>
            </wp:positionV>
            <wp:extent cx="2800350" cy="2095500"/>
            <wp:effectExtent l="19050" t="0" r="0" b="0"/>
            <wp:wrapNone/>
            <wp:docPr id="16" name="Picture 1" descr="C:\Users\Vartotojas\Desktop\darželis2014-15\DSCN2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rtotojas\Desktop\darželis2014-15\DSCN2377.JPG"/>
                    <pic:cNvPicPr>
                      <a:picLocks noChangeAspect="1" noChangeArrowheads="1"/>
                    </pic:cNvPicPr>
                  </pic:nvPicPr>
                  <pic:blipFill>
                    <a:blip r:embed="rId18" cstate="print"/>
                    <a:srcRect/>
                    <a:stretch>
                      <a:fillRect/>
                    </a:stretch>
                  </pic:blipFill>
                  <pic:spPr bwMode="auto">
                    <a:xfrm>
                      <a:off x="0" y="0"/>
                      <a:ext cx="2800350" cy="2095500"/>
                    </a:xfrm>
                    <a:prstGeom prst="rect">
                      <a:avLst/>
                    </a:prstGeom>
                    <a:noFill/>
                    <a:ln w="9525">
                      <a:noFill/>
                      <a:miter lim="800000"/>
                      <a:headEnd/>
                      <a:tailEnd/>
                    </a:ln>
                  </pic:spPr>
                </pic:pic>
              </a:graphicData>
            </a:graphic>
          </wp:anchor>
        </w:drawing>
      </w:r>
    </w:p>
    <w:p w:rsidR="004F35BD" w:rsidRPr="004F35BD" w:rsidRDefault="004F35BD" w:rsidP="004F35BD"/>
    <w:p w:rsidR="004F35BD" w:rsidRPr="004F35BD" w:rsidRDefault="004F35BD" w:rsidP="004F35BD"/>
    <w:p w:rsidR="004F35BD" w:rsidRPr="004F35BD" w:rsidRDefault="004F35BD" w:rsidP="004F35BD"/>
    <w:p w:rsidR="004F35BD" w:rsidRPr="004F35BD" w:rsidRDefault="004F35BD" w:rsidP="004F35BD"/>
    <w:p w:rsidR="004F35BD" w:rsidRPr="004F35BD" w:rsidRDefault="004F35BD" w:rsidP="004F35BD"/>
    <w:p w:rsidR="004F35BD" w:rsidRPr="004F35BD" w:rsidRDefault="004F35BD" w:rsidP="004F35BD"/>
    <w:p w:rsidR="004F35BD" w:rsidRPr="004F35BD" w:rsidRDefault="004F35BD" w:rsidP="004F35BD"/>
    <w:p w:rsidR="004F35BD" w:rsidRPr="004F35BD" w:rsidRDefault="004F35BD" w:rsidP="004F35BD"/>
    <w:p w:rsidR="004F35BD" w:rsidRPr="004F35BD" w:rsidRDefault="004F35BD" w:rsidP="004F35BD"/>
    <w:p w:rsidR="004F35BD" w:rsidRPr="004F35BD" w:rsidRDefault="004F35BD" w:rsidP="004F35BD"/>
    <w:p w:rsidR="004F35BD" w:rsidRPr="004F35BD" w:rsidRDefault="004F35BD" w:rsidP="004F35BD"/>
    <w:p w:rsidR="004F35BD" w:rsidRPr="004F35BD" w:rsidRDefault="004F35BD" w:rsidP="004F35BD"/>
    <w:p w:rsidR="004F35BD" w:rsidRPr="004F35BD" w:rsidRDefault="004F35BD" w:rsidP="004F35BD"/>
    <w:p w:rsidR="004F35BD" w:rsidRPr="004F35BD" w:rsidRDefault="004F35BD" w:rsidP="004F35BD"/>
    <w:p w:rsidR="004F35BD" w:rsidRDefault="004F35BD" w:rsidP="004F35BD">
      <w:pPr>
        <w:tabs>
          <w:tab w:val="left" w:pos="3870"/>
        </w:tabs>
      </w:pPr>
      <w:r>
        <w:tab/>
      </w:r>
    </w:p>
    <w:p w:rsidR="004F35BD" w:rsidRDefault="004F35BD" w:rsidP="004F35BD">
      <w:pPr>
        <w:tabs>
          <w:tab w:val="left" w:pos="3870"/>
        </w:tabs>
      </w:pPr>
    </w:p>
    <w:p w:rsidR="004F35BD" w:rsidRPr="004F35BD" w:rsidRDefault="004F35BD" w:rsidP="00BA14FE">
      <w:pPr>
        <w:spacing w:after="0"/>
        <w:ind w:right="-360"/>
        <w:rPr>
          <w:rFonts w:ascii="Times New Roman" w:hAnsi="Times New Roman" w:cs="Times New Roman"/>
          <w:sz w:val="24"/>
          <w:szCs w:val="24"/>
        </w:rPr>
      </w:pPr>
      <w:r w:rsidRPr="004F35BD">
        <w:rPr>
          <w:rFonts w:ascii="Times New Roman" w:hAnsi="Times New Roman" w:cs="Times New Roman"/>
          <w:sz w:val="24"/>
          <w:szCs w:val="24"/>
        </w:rPr>
        <w:lastRenderedPageBreak/>
        <w:t xml:space="preserve">Atvira veikla pedagogams pasivaikščiojimo metu </w:t>
      </w:r>
    </w:p>
    <w:p w:rsidR="004F35BD" w:rsidRPr="004F35BD" w:rsidRDefault="004F35BD" w:rsidP="00BA14FE">
      <w:pPr>
        <w:spacing w:after="0"/>
        <w:ind w:right="-1"/>
        <w:rPr>
          <w:rFonts w:ascii="Times New Roman" w:hAnsi="Times New Roman" w:cs="Times New Roman"/>
          <w:bCs/>
          <w:sz w:val="24"/>
          <w:szCs w:val="24"/>
        </w:rPr>
      </w:pPr>
      <w:r w:rsidRPr="004F35BD">
        <w:rPr>
          <w:rFonts w:ascii="Times New Roman" w:hAnsi="Times New Roman" w:cs="Times New Roman"/>
          <w:bCs/>
          <w:sz w:val="24"/>
          <w:szCs w:val="24"/>
        </w:rPr>
        <w:t>„SENIO BESMEGENIO LAIŠKAS “</w:t>
      </w:r>
    </w:p>
    <w:p w:rsidR="004F35BD" w:rsidRPr="004F35BD" w:rsidRDefault="004F35BD" w:rsidP="004F35BD">
      <w:pPr>
        <w:spacing w:after="0"/>
        <w:ind w:right="-360"/>
        <w:jc w:val="center"/>
        <w:rPr>
          <w:rFonts w:ascii="Times New Roman" w:hAnsi="Times New Roman" w:cs="Times New Roman"/>
          <w:sz w:val="24"/>
          <w:szCs w:val="24"/>
        </w:rPr>
      </w:pPr>
    </w:p>
    <w:p w:rsidR="004F35BD" w:rsidRPr="004F35BD" w:rsidRDefault="004F35BD" w:rsidP="004F35BD">
      <w:pPr>
        <w:spacing w:after="0"/>
        <w:rPr>
          <w:rFonts w:ascii="Times New Roman" w:hAnsi="Times New Roman" w:cs="Times New Roman"/>
          <w:sz w:val="24"/>
          <w:szCs w:val="24"/>
        </w:rPr>
      </w:pPr>
      <w:r w:rsidRPr="004F35BD">
        <w:rPr>
          <w:rFonts w:ascii="Times New Roman" w:hAnsi="Times New Roman" w:cs="Times New Roman"/>
          <w:sz w:val="24"/>
          <w:szCs w:val="24"/>
        </w:rPr>
        <w:t>Uždaviniai:</w:t>
      </w:r>
    </w:p>
    <w:p w:rsidR="004F35BD" w:rsidRPr="004F35BD" w:rsidRDefault="004F35BD" w:rsidP="004F35BD">
      <w:pPr>
        <w:spacing w:after="0"/>
        <w:jc w:val="center"/>
        <w:rPr>
          <w:rFonts w:ascii="Times New Roman" w:hAnsi="Times New Roman" w:cs="Times New Roman"/>
          <w:b/>
          <w:bCs/>
          <w:sz w:val="24"/>
          <w:szCs w:val="24"/>
        </w:rPr>
      </w:pPr>
    </w:p>
    <w:p w:rsidR="004F35BD" w:rsidRPr="004F35BD" w:rsidRDefault="004F35BD" w:rsidP="004F35BD">
      <w:pPr>
        <w:spacing w:after="0"/>
        <w:rPr>
          <w:rFonts w:ascii="Times New Roman" w:hAnsi="Times New Roman" w:cs="Times New Roman"/>
          <w:b/>
          <w:bCs/>
          <w:sz w:val="24"/>
          <w:szCs w:val="24"/>
        </w:rPr>
      </w:pPr>
      <w:r w:rsidRPr="0013798C">
        <w:rPr>
          <w:rFonts w:ascii="Times New Roman" w:eastAsia="Times New Roman" w:hAnsi="Times New Roman" w:cs="Times New Roman"/>
          <w:bCs/>
          <w:sz w:val="24"/>
          <w:szCs w:val="24"/>
        </w:rPr>
        <w:t>Skiepyti meilę ir globą Lietuvoje žiemojantiems paukščiams.</w:t>
      </w:r>
    </w:p>
    <w:p w:rsidR="004F35BD" w:rsidRPr="004F35BD" w:rsidRDefault="004F35BD" w:rsidP="004F35BD">
      <w:pPr>
        <w:spacing w:after="0"/>
        <w:jc w:val="both"/>
        <w:rPr>
          <w:rFonts w:ascii="Times New Roman" w:hAnsi="Times New Roman" w:cs="Times New Roman"/>
          <w:sz w:val="24"/>
          <w:szCs w:val="24"/>
        </w:rPr>
      </w:pPr>
      <w:r w:rsidRPr="004F35BD">
        <w:rPr>
          <w:rFonts w:ascii="Times New Roman" w:hAnsi="Times New Roman" w:cs="Times New Roman"/>
          <w:sz w:val="24"/>
          <w:szCs w:val="24"/>
        </w:rPr>
        <w:t>Skatinti  vaikų supratimą apie gamtos saugojimą. Plėsti vaikų akiratį, turtinti  žodyną.</w:t>
      </w:r>
    </w:p>
    <w:p w:rsidR="004F35BD" w:rsidRPr="004F35BD" w:rsidRDefault="004F35BD" w:rsidP="004F35BD">
      <w:pPr>
        <w:spacing w:after="0"/>
        <w:rPr>
          <w:rFonts w:ascii="Times New Roman" w:hAnsi="Times New Roman" w:cs="Times New Roman"/>
          <w:sz w:val="24"/>
          <w:szCs w:val="24"/>
        </w:rPr>
      </w:pPr>
      <w:r w:rsidRPr="004F35BD">
        <w:rPr>
          <w:rFonts w:ascii="Times New Roman" w:hAnsi="Times New Roman" w:cs="Times New Roman"/>
          <w:sz w:val="24"/>
          <w:szCs w:val="24"/>
        </w:rPr>
        <w:t>Žaidimų metu įtvirtinti vaikų žinias žiemos reiškinius.</w:t>
      </w:r>
    </w:p>
    <w:p w:rsidR="004F35BD" w:rsidRPr="004F35BD" w:rsidRDefault="004F35BD" w:rsidP="004F35BD">
      <w:pPr>
        <w:spacing w:after="0"/>
        <w:rPr>
          <w:rFonts w:ascii="Times New Roman" w:hAnsi="Times New Roman" w:cs="Times New Roman"/>
          <w:sz w:val="24"/>
          <w:szCs w:val="24"/>
        </w:rPr>
      </w:pPr>
      <w:r w:rsidRPr="004F35BD">
        <w:rPr>
          <w:rFonts w:ascii="Times New Roman" w:hAnsi="Times New Roman" w:cs="Times New Roman"/>
          <w:sz w:val="24"/>
          <w:szCs w:val="24"/>
        </w:rPr>
        <w:t xml:space="preserve">Skatinti vaikų kūrybinę vaizduotę. Lavinti vaikų rankos koordinacinius judesius piešiant ant sniego. </w:t>
      </w:r>
    </w:p>
    <w:p w:rsidR="004F35BD" w:rsidRPr="004F35BD" w:rsidRDefault="004F35BD" w:rsidP="004F35BD">
      <w:pPr>
        <w:spacing w:after="0"/>
        <w:rPr>
          <w:rFonts w:ascii="Times New Roman" w:hAnsi="Times New Roman" w:cs="Times New Roman"/>
          <w:sz w:val="24"/>
          <w:szCs w:val="24"/>
        </w:rPr>
      </w:pPr>
      <w:r w:rsidRPr="004F35BD">
        <w:rPr>
          <w:rFonts w:ascii="Times New Roman" w:hAnsi="Times New Roman" w:cs="Times New Roman"/>
          <w:sz w:val="24"/>
          <w:szCs w:val="24"/>
        </w:rPr>
        <w:t>Mokyti saugiai elgtis. Skatinti draugiškus vaikų tarpusavio santykius</w:t>
      </w:r>
    </w:p>
    <w:p w:rsidR="004F35BD" w:rsidRPr="004F35BD" w:rsidRDefault="004F35BD" w:rsidP="004F35BD">
      <w:pPr>
        <w:spacing w:after="0"/>
        <w:ind w:right="-360"/>
        <w:jc w:val="center"/>
        <w:rPr>
          <w:rFonts w:ascii="Times New Roman" w:hAnsi="Times New Roman" w:cs="Times New Roman"/>
          <w:b/>
          <w:bCs/>
          <w:sz w:val="24"/>
          <w:szCs w:val="24"/>
        </w:rPr>
      </w:pPr>
    </w:p>
    <w:p w:rsidR="004F35BD" w:rsidRPr="004F35BD" w:rsidRDefault="004F35BD" w:rsidP="004F35BD">
      <w:pPr>
        <w:spacing w:after="0"/>
        <w:ind w:right="120"/>
        <w:jc w:val="center"/>
        <w:rPr>
          <w:rFonts w:ascii="Times New Roman" w:hAnsi="Times New Roman" w:cs="Times New Roman"/>
          <w:b/>
          <w:bCs/>
          <w:sz w:val="24"/>
          <w:szCs w:val="24"/>
        </w:rPr>
      </w:pPr>
      <w:r>
        <w:rPr>
          <w:rFonts w:ascii="Times New Roman" w:hAnsi="Times New Roman" w:cs="Times New Roman"/>
          <w:sz w:val="24"/>
          <w:szCs w:val="24"/>
        </w:rPr>
        <w:t xml:space="preserve">                                                                                           </w:t>
      </w:r>
      <w:r w:rsidRPr="004F35BD">
        <w:rPr>
          <w:rFonts w:ascii="Times New Roman" w:hAnsi="Times New Roman" w:cs="Times New Roman"/>
          <w:sz w:val="24"/>
          <w:szCs w:val="24"/>
        </w:rPr>
        <w:t xml:space="preserve">Auklėtoja Severina </w:t>
      </w:r>
      <w:proofErr w:type="spellStart"/>
      <w:r w:rsidRPr="004F35BD">
        <w:rPr>
          <w:rFonts w:ascii="Times New Roman" w:hAnsi="Times New Roman" w:cs="Times New Roman"/>
          <w:sz w:val="24"/>
          <w:szCs w:val="24"/>
        </w:rPr>
        <w:t>Airošienė</w:t>
      </w:r>
      <w:proofErr w:type="spellEnd"/>
    </w:p>
    <w:p w:rsidR="004F35BD" w:rsidRPr="0020756F" w:rsidRDefault="004F35BD" w:rsidP="004F35BD">
      <w:pPr>
        <w:spacing w:after="0"/>
      </w:pPr>
    </w:p>
    <w:p w:rsidR="004F35BD" w:rsidRDefault="004F35BD" w:rsidP="004F35BD">
      <w:pPr>
        <w:tabs>
          <w:tab w:val="left" w:pos="3870"/>
        </w:tabs>
      </w:pPr>
      <w:r>
        <w:rPr>
          <w:noProof/>
          <w:lang w:eastAsia="ja-JP"/>
        </w:rPr>
        <w:drawing>
          <wp:anchor distT="0" distB="0" distL="114300" distR="114300" simplePos="0" relativeHeight="251671552" behindDoc="1" locked="0" layoutInCell="1" allowOverlap="1">
            <wp:simplePos x="0" y="0"/>
            <wp:positionH relativeFrom="column">
              <wp:posOffset>-13335</wp:posOffset>
            </wp:positionH>
            <wp:positionV relativeFrom="paragraph">
              <wp:posOffset>134620</wp:posOffset>
            </wp:positionV>
            <wp:extent cx="5943600" cy="4457700"/>
            <wp:effectExtent l="19050" t="0" r="0" b="0"/>
            <wp:wrapNone/>
            <wp:docPr id="19" name="Paveikslėlis 1" descr="C:\Users\Vartotojas\Pictures\Picasa\Koliažai\Sever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rtotojas\Pictures\Picasa\Koliažai\Severina.jpg"/>
                    <pic:cNvPicPr>
                      <a:picLocks noChangeAspect="1" noChangeArrowheads="1"/>
                    </pic:cNvPicPr>
                  </pic:nvPicPr>
                  <pic:blipFill>
                    <a:blip r:embed="rId19" cstate="print"/>
                    <a:srcRect/>
                    <a:stretch>
                      <a:fillRect/>
                    </a:stretch>
                  </pic:blipFill>
                  <pic:spPr bwMode="auto">
                    <a:xfrm>
                      <a:off x="0" y="0"/>
                      <a:ext cx="5943600" cy="4457700"/>
                    </a:xfrm>
                    <a:prstGeom prst="rect">
                      <a:avLst/>
                    </a:prstGeom>
                    <a:noFill/>
                    <a:ln w="9525">
                      <a:noFill/>
                      <a:miter lim="800000"/>
                      <a:headEnd/>
                      <a:tailEnd/>
                    </a:ln>
                  </pic:spPr>
                </pic:pic>
              </a:graphicData>
            </a:graphic>
          </wp:anchor>
        </w:drawing>
      </w:r>
    </w:p>
    <w:p w:rsidR="004F35BD" w:rsidRPr="004F35BD" w:rsidRDefault="004F35BD" w:rsidP="004F35BD"/>
    <w:p w:rsidR="004F35BD" w:rsidRPr="004F35BD" w:rsidRDefault="004F35BD" w:rsidP="004F35BD"/>
    <w:p w:rsidR="004F35BD" w:rsidRPr="004F35BD" w:rsidRDefault="004F35BD" w:rsidP="004F35BD"/>
    <w:p w:rsidR="004F35BD" w:rsidRPr="004F35BD" w:rsidRDefault="004F35BD" w:rsidP="004F35BD"/>
    <w:p w:rsidR="004F35BD" w:rsidRPr="004F35BD" w:rsidRDefault="004F35BD" w:rsidP="004F35BD"/>
    <w:p w:rsidR="004F35BD" w:rsidRPr="004F35BD" w:rsidRDefault="004F35BD" w:rsidP="004F35BD"/>
    <w:p w:rsidR="004F35BD" w:rsidRPr="004F35BD" w:rsidRDefault="004F35BD" w:rsidP="004F35BD"/>
    <w:p w:rsidR="004F35BD" w:rsidRPr="004F35BD" w:rsidRDefault="004F35BD" w:rsidP="004F35BD"/>
    <w:p w:rsidR="004F35BD" w:rsidRPr="004F35BD" w:rsidRDefault="004F35BD" w:rsidP="004F35BD"/>
    <w:p w:rsidR="004F35BD" w:rsidRPr="004F35BD" w:rsidRDefault="004F35BD" w:rsidP="004F35BD"/>
    <w:p w:rsidR="004F35BD" w:rsidRPr="004F35BD" w:rsidRDefault="004F35BD" w:rsidP="004F35BD"/>
    <w:p w:rsidR="004F35BD" w:rsidRPr="004F35BD" w:rsidRDefault="004F35BD" w:rsidP="004F35BD"/>
    <w:p w:rsidR="004F35BD" w:rsidRPr="004F35BD" w:rsidRDefault="004F35BD" w:rsidP="004F35BD"/>
    <w:p w:rsidR="004F35BD" w:rsidRPr="004F35BD" w:rsidRDefault="004F35BD" w:rsidP="004F35BD"/>
    <w:p w:rsidR="004F35BD" w:rsidRDefault="004F35BD" w:rsidP="004F35BD"/>
    <w:p w:rsidR="004F35BD" w:rsidRDefault="004F35BD" w:rsidP="004F35BD">
      <w:pPr>
        <w:jc w:val="center"/>
      </w:pPr>
    </w:p>
    <w:p w:rsidR="004F35BD" w:rsidRDefault="004F35BD" w:rsidP="004F35BD">
      <w:pPr>
        <w:jc w:val="center"/>
      </w:pPr>
    </w:p>
    <w:p w:rsidR="00BA14FE" w:rsidRPr="004F35BD" w:rsidRDefault="00BA14FE" w:rsidP="00BA14FE">
      <w:r>
        <w:tab/>
      </w:r>
    </w:p>
    <w:p w:rsidR="00BA14FE" w:rsidRPr="00BC38CF" w:rsidRDefault="00BA14FE" w:rsidP="00BA14FE">
      <w:pPr>
        <w:rPr>
          <w:rFonts w:ascii="Times New Roman" w:hAnsi="Times New Roman" w:cs="Times New Roman"/>
          <w:sz w:val="24"/>
          <w:szCs w:val="24"/>
        </w:rPr>
      </w:pPr>
      <w:proofErr w:type="spellStart"/>
      <w:r w:rsidRPr="00BC38CF">
        <w:rPr>
          <w:rFonts w:ascii="Times New Roman" w:hAnsi="Times New Roman" w:cs="Times New Roman"/>
          <w:sz w:val="24"/>
          <w:szCs w:val="24"/>
          <w:lang w:val="en-US"/>
        </w:rPr>
        <w:lastRenderedPageBreak/>
        <w:t>Integracija</w:t>
      </w:r>
      <w:proofErr w:type="spellEnd"/>
      <w:r w:rsidRPr="00BC38CF">
        <w:rPr>
          <w:rFonts w:ascii="Times New Roman" w:hAnsi="Times New Roman" w:cs="Times New Roman"/>
          <w:sz w:val="24"/>
          <w:szCs w:val="24"/>
          <w:lang w:val="en-US"/>
        </w:rPr>
        <w:t xml:space="preserve"> </w:t>
      </w:r>
      <w:r>
        <w:rPr>
          <w:rFonts w:ascii="Times New Roman" w:hAnsi="Times New Roman" w:cs="Times New Roman"/>
          <w:sz w:val="24"/>
          <w:szCs w:val="24"/>
        </w:rPr>
        <w:t>į socialinę, pažintinę, meninę kompetencijas</w:t>
      </w:r>
    </w:p>
    <w:p w:rsidR="00BA14FE" w:rsidRPr="00BC38CF" w:rsidRDefault="00BA14FE" w:rsidP="00BA14FE">
      <w:pPr>
        <w:rPr>
          <w:rFonts w:ascii="Times New Roman" w:hAnsi="Times New Roman" w:cs="Times New Roman"/>
          <w:sz w:val="24"/>
          <w:szCs w:val="24"/>
        </w:rPr>
      </w:pPr>
      <w:r w:rsidRPr="00BC38CF">
        <w:rPr>
          <w:rFonts w:ascii="Times New Roman" w:hAnsi="Times New Roman" w:cs="Times New Roman"/>
          <w:sz w:val="24"/>
          <w:szCs w:val="24"/>
        </w:rPr>
        <w:t>„MANO LIETUVĖLĖ”</w:t>
      </w:r>
    </w:p>
    <w:p w:rsidR="00BA14FE" w:rsidRPr="00BC38CF" w:rsidRDefault="00BA14FE" w:rsidP="00BA14FE">
      <w:pPr>
        <w:rPr>
          <w:rFonts w:ascii="Times New Roman" w:hAnsi="Times New Roman" w:cs="Times New Roman"/>
          <w:sz w:val="24"/>
          <w:szCs w:val="24"/>
        </w:rPr>
      </w:pPr>
      <w:r w:rsidRPr="00BC38CF">
        <w:rPr>
          <w:rFonts w:ascii="Times New Roman" w:hAnsi="Times New Roman" w:cs="Times New Roman"/>
          <w:sz w:val="24"/>
          <w:szCs w:val="24"/>
        </w:rPr>
        <w:t>(Žiemos žaidimai lauke)</w:t>
      </w:r>
    </w:p>
    <w:p w:rsidR="00BA14FE" w:rsidRPr="00BC38CF" w:rsidRDefault="00BA14FE" w:rsidP="00BA14FE">
      <w:pPr>
        <w:rPr>
          <w:rFonts w:ascii="Times New Roman" w:hAnsi="Times New Roman" w:cs="Times New Roman"/>
          <w:sz w:val="24"/>
          <w:szCs w:val="24"/>
        </w:rPr>
      </w:pPr>
      <w:r w:rsidRPr="00BC38CF">
        <w:rPr>
          <w:rFonts w:ascii="Times New Roman" w:hAnsi="Times New Roman" w:cs="Times New Roman"/>
          <w:sz w:val="24"/>
          <w:szCs w:val="24"/>
        </w:rPr>
        <w:t>Tikslas – plastikinius kamštelius panaudoti lauko žaidimams.</w:t>
      </w:r>
    </w:p>
    <w:p w:rsidR="00BA14FE" w:rsidRPr="00BC38CF" w:rsidRDefault="00BA14FE" w:rsidP="00BA14FE">
      <w:pPr>
        <w:rPr>
          <w:rFonts w:ascii="Times New Roman" w:hAnsi="Times New Roman" w:cs="Times New Roman"/>
          <w:sz w:val="24"/>
          <w:szCs w:val="24"/>
        </w:rPr>
      </w:pPr>
      <w:r w:rsidRPr="00BC38CF">
        <w:rPr>
          <w:rFonts w:ascii="Times New Roman" w:hAnsi="Times New Roman" w:cs="Times New Roman"/>
          <w:sz w:val="24"/>
          <w:szCs w:val="24"/>
        </w:rPr>
        <w:t>Grupėse renkamus plastikinius kamštelius, kol jie nukeliauja į rūšiavimo konteinerius, dažnai vaikai naudoja kaip žaidimų priemonę. Priešmokyklinės „Kiškučių” grupės ugdytiniai gerai žino Šatrijos Raganos kurinį „Lietuvos pilys“. Tad vieną vasario dieną, kai oras buvo palankus sniego statiniams, jie statė Gedimino pilį: pylė sniego kalną, ant kalno  - pilį, kurios konstrukcijas bei apsauginę tvorą „puošė“ įvairiaspalviais kamšteliais.</w:t>
      </w:r>
    </w:p>
    <w:p w:rsidR="00BA14FE" w:rsidRPr="00BC38CF" w:rsidRDefault="00BA14FE" w:rsidP="00BA14FE">
      <w:pPr>
        <w:rPr>
          <w:rFonts w:ascii="Times New Roman" w:hAnsi="Times New Roman" w:cs="Times New Roman"/>
          <w:sz w:val="24"/>
          <w:szCs w:val="24"/>
        </w:rPr>
      </w:pPr>
      <w:r w:rsidRPr="00BC38CF">
        <w:rPr>
          <w:rFonts w:ascii="Times New Roman" w:hAnsi="Times New Roman" w:cs="Times New Roman"/>
          <w:sz w:val="24"/>
          <w:szCs w:val="24"/>
        </w:rPr>
        <w:t>Na, o minint Vasario 16-qjq, vaikai ant sniego iš kamštelių dėliojo savo šalies trispalvę. Taigi, žaisdami mokomės mylėti savo tėvynę ir saugoti, kad ji būtų švari.</w:t>
      </w:r>
    </w:p>
    <w:p w:rsidR="00BA14FE" w:rsidRPr="00BC38CF" w:rsidRDefault="00BA14FE" w:rsidP="00BA14FE">
      <w:pPr>
        <w:jc w:val="right"/>
        <w:rPr>
          <w:rFonts w:ascii="Times New Roman" w:hAnsi="Times New Roman" w:cs="Times New Roman"/>
          <w:sz w:val="24"/>
          <w:szCs w:val="24"/>
        </w:rPr>
      </w:pPr>
      <w:r>
        <w:rPr>
          <w:rFonts w:ascii="Times New Roman" w:hAnsi="Times New Roman" w:cs="Times New Roman"/>
          <w:sz w:val="24"/>
          <w:szCs w:val="24"/>
        </w:rPr>
        <w:t>Priešmokyklinio ugdymo pedagogė Gražina Žilienė</w:t>
      </w:r>
    </w:p>
    <w:p w:rsidR="00BA14FE" w:rsidRDefault="00BA14FE" w:rsidP="00BA14FE">
      <w:r>
        <w:rPr>
          <w:noProof/>
          <w:lang w:eastAsia="ja-JP"/>
        </w:rPr>
        <w:drawing>
          <wp:anchor distT="0" distB="0" distL="114300" distR="114300" simplePos="0" relativeHeight="251673600" behindDoc="1" locked="0" layoutInCell="1" allowOverlap="1">
            <wp:simplePos x="0" y="0"/>
            <wp:positionH relativeFrom="column">
              <wp:posOffset>-175260</wp:posOffset>
            </wp:positionH>
            <wp:positionV relativeFrom="paragraph">
              <wp:posOffset>222885</wp:posOffset>
            </wp:positionV>
            <wp:extent cx="6124575" cy="4591050"/>
            <wp:effectExtent l="19050" t="0" r="9525" b="0"/>
            <wp:wrapNone/>
            <wp:docPr id="20" name="Paveikslėlis 1" descr="C:\Users\Vartotojas\Pictures\Picasa\Koliažai\2015 Vasario 16\2015 Vasario 16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rtotojas\Pictures\Picasa\Koliažai\2015 Vasario 16\2015 Vasario 16 d.jpg"/>
                    <pic:cNvPicPr>
                      <a:picLocks noChangeAspect="1" noChangeArrowheads="1"/>
                    </pic:cNvPicPr>
                  </pic:nvPicPr>
                  <pic:blipFill>
                    <a:blip r:embed="rId20" cstate="print"/>
                    <a:srcRect/>
                    <a:stretch>
                      <a:fillRect/>
                    </a:stretch>
                  </pic:blipFill>
                  <pic:spPr bwMode="auto">
                    <a:xfrm>
                      <a:off x="0" y="0"/>
                      <a:ext cx="6124575" cy="4591050"/>
                    </a:xfrm>
                    <a:prstGeom prst="rect">
                      <a:avLst/>
                    </a:prstGeom>
                    <a:noFill/>
                    <a:ln w="9525">
                      <a:noFill/>
                      <a:miter lim="800000"/>
                      <a:headEnd/>
                      <a:tailEnd/>
                    </a:ln>
                  </pic:spPr>
                </pic:pic>
              </a:graphicData>
            </a:graphic>
          </wp:anchor>
        </w:drawing>
      </w:r>
    </w:p>
    <w:p w:rsidR="00BA14FE" w:rsidRDefault="00BA14FE" w:rsidP="00BA14FE"/>
    <w:p w:rsidR="00BA14FE" w:rsidRDefault="00BA14FE" w:rsidP="00BA14FE"/>
    <w:p w:rsidR="00BA14FE" w:rsidRDefault="00BA14FE" w:rsidP="00BA14FE"/>
    <w:p w:rsidR="00BA14FE" w:rsidRDefault="00BA14FE" w:rsidP="00BA14FE"/>
    <w:p w:rsidR="00BA14FE" w:rsidRDefault="00BA14FE" w:rsidP="00BA14FE"/>
    <w:p w:rsidR="00BA14FE" w:rsidRDefault="00BA14FE" w:rsidP="00BA14FE"/>
    <w:p w:rsidR="00BA14FE" w:rsidRDefault="00BA14FE" w:rsidP="00BA14FE"/>
    <w:p w:rsidR="00BA14FE" w:rsidRDefault="00BA14FE" w:rsidP="00BA14FE"/>
    <w:p w:rsidR="00BA14FE" w:rsidRDefault="00BA14FE" w:rsidP="00BA14FE"/>
    <w:p w:rsidR="00BA14FE" w:rsidRDefault="00BA14FE" w:rsidP="00BA14FE"/>
    <w:p w:rsidR="00BA14FE" w:rsidRDefault="00BA14FE" w:rsidP="00BA14FE"/>
    <w:p w:rsidR="00BA14FE" w:rsidRDefault="00BA14FE" w:rsidP="00BA14FE"/>
    <w:p w:rsidR="004F35BD" w:rsidRPr="00BA14FE" w:rsidRDefault="004F35BD" w:rsidP="00BA14FE">
      <w:pPr>
        <w:tabs>
          <w:tab w:val="left" w:pos="1695"/>
        </w:tabs>
      </w:pPr>
    </w:p>
    <w:sectPr w:rsidR="004F35BD" w:rsidRPr="00BA14FE" w:rsidSect="00234297">
      <w:pgSz w:w="11906" w:h="16838"/>
      <w:pgMar w:top="1701" w:right="567" w:bottom="1134" w:left="1701" w:header="567" w:footer="567" w:gutter="0"/>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381B" w:rsidRDefault="0090381B" w:rsidP="00783D88">
      <w:pPr>
        <w:spacing w:after="0" w:line="240" w:lineRule="auto"/>
      </w:pPr>
      <w:r>
        <w:separator/>
      </w:r>
    </w:p>
  </w:endnote>
  <w:endnote w:type="continuationSeparator" w:id="0">
    <w:p w:rsidR="0090381B" w:rsidRDefault="0090381B" w:rsidP="00783D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BA"/>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381B" w:rsidRDefault="0090381B" w:rsidP="00783D88">
      <w:pPr>
        <w:spacing w:after="0" w:line="240" w:lineRule="auto"/>
      </w:pPr>
      <w:r>
        <w:separator/>
      </w:r>
    </w:p>
  </w:footnote>
  <w:footnote w:type="continuationSeparator" w:id="0">
    <w:p w:rsidR="0090381B" w:rsidRDefault="0090381B" w:rsidP="00783D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BC3C39"/>
    <w:multiLevelType w:val="hybridMultilevel"/>
    <w:tmpl w:val="3CD2A450"/>
    <w:lvl w:ilvl="0" w:tplc="E4C86ADE">
      <w:start w:val="1"/>
      <w:numFmt w:val="bullet"/>
      <w:lvlText w:val=""/>
      <w:lvlJc w:val="left"/>
      <w:pPr>
        <w:ind w:left="720" w:hanging="360"/>
      </w:pPr>
      <w:rPr>
        <w:rFonts w:ascii="Symbol" w:hAnsi="Symbol" w:cs="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1">
    <w:nsid w:val="4B1827FE"/>
    <w:multiLevelType w:val="hybridMultilevel"/>
    <w:tmpl w:val="5E14B422"/>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nsid w:val="4E457E66"/>
    <w:multiLevelType w:val="hybridMultilevel"/>
    <w:tmpl w:val="BC9669D2"/>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296"/>
  <w:hyphenationZone w:val="396"/>
  <w:characterSpacingControl w:val="doNotCompress"/>
  <w:footnotePr>
    <w:footnote w:id="-1"/>
    <w:footnote w:id="0"/>
  </w:footnotePr>
  <w:endnotePr>
    <w:endnote w:id="-1"/>
    <w:endnote w:id="0"/>
  </w:endnotePr>
  <w:compat/>
  <w:rsids>
    <w:rsidRoot w:val="00312140"/>
    <w:rsid w:val="00001BC3"/>
    <w:rsid w:val="00004BA0"/>
    <w:rsid w:val="00044C92"/>
    <w:rsid w:val="000854E8"/>
    <w:rsid w:val="00087753"/>
    <w:rsid w:val="000B2339"/>
    <w:rsid w:val="000B6C0D"/>
    <w:rsid w:val="00101BF6"/>
    <w:rsid w:val="00121C90"/>
    <w:rsid w:val="0014086A"/>
    <w:rsid w:val="00146CE5"/>
    <w:rsid w:val="0017135F"/>
    <w:rsid w:val="00173714"/>
    <w:rsid w:val="00185988"/>
    <w:rsid w:val="001B2EC3"/>
    <w:rsid w:val="001C324D"/>
    <w:rsid w:val="001D34B2"/>
    <w:rsid w:val="00234297"/>
    <w:rsid w:val="00266E46"/>
    <w:rsid w:val="0027609A"/>
    <w:rsid w:val="00284AD7"/>
    <w:rsid w:val="00312140"/>
    <w:rsid w:val="0034790A"/>
    <w:rsid w:val="003634FB"/>
    <w:rsid w:val="00380278"/>
    <w:rsid w:val="0041765C"/>
    <w:rsid w:val="004239D9"/>
    <w:rsid w:val="00434B03"/>
    <w:rsid w:val="00444329"/>
    <w:rsid w:val="0046528D"/>
    <w:rsid w:val="004736F6"/>
    <w:rsid w:val="00486579"/>
    <w:rsid w:val="004A1733"/>
    <w:rsid w:val="004F22C2"/>
    <w:rsid w:val="004F35BD"/>
    <w:rsid w:val="00537E4A"/>
    <w:rsid w:val="005D5553"/>
    <w:rsid w:val="00625C39"/>
    <w:rsid w:val="006729C4"/>
    <w:rsid w:val="006C1FA2"/>
    <w:rsid w:val="006E2123"/>
    <w:rsid w:val="007421C6"/>
    <w:rsid w:val="007753A7"/>
    <w:rsid w:val="00783D88"/>
    <w:rsid w:val="007B3E25"/>
    <w:rsid w:val="007F3B86"/>
    <w:rsid w:val="008235B3"/>
    <w:rsid w:val="008724FE"/>
    <w:rsid w:val="00874515"/>
    <w:rsid w:val="008A2D64"/>
    <w:rsid w:val="00902FF5"/>
    <w:rsid w:val="0090381B"/>
    <w:rsid w:val="00963DA0"/>
    <w:rsid w:val="009A0B9D"/>
    <w:rsid w:val="009B76EF"/>
    <w:rsid w:val="009C54C7"/>
    <w:rsid w:val="00AB02E9"/>
    <w:rsid w:val="00B06ACC"/>
    <w:rsid w:val="00B17E31"/>
    <w:rsid w:val="00B41975"/>
    <w:rsid w:val="00B437A0"/>
    <w:rsid w:val="00B723A8"/>
    <w:rsid w:val="00B77686"/>
    <w:rsid w:val="00B82E37"/>
    <w:rsid w:val="00BA14FE"/>
    <w:rsid w:val="00C90D97"/>
    <w:rsid w:val="00C93D9E"/>
    <w:rsid w:val="00CA000B"/>
    <w:rsid w:val="00CA4986"/>
    <w:rsid w:val="00CA4DEE"/>
    <w:rsid w:val="00CB5B2F"/>
    <w:rsid w:val="00CD0D5D"/>
    <w:rsid w:val="00CE1302"/>
    <w:rsid w:val="00D05025"/>
    <w:rsid w:val="00D23ADD"/>
    <w:rsid w:val="00D31A9D"/>
    <w:rsid w:val="00D31C48"/>
    <w:rsid w:val="00D95E64"/>
    <w:rsid w:val="00DB07CF"/>
    <w:rsid w:val="00DB3E03"/>
    <w:rsid w:val="00DD3AF3"/>
    <w:rsid w:val="00DD6DE5"/>
    <w:rsid w:val="00E20699"/>
    <w:rsid w:val="00E36D77"/>
    <w:rsid w:val="00E5273C"/>
    <w:rsid w:val="00E6604D"/>
    <w:rsid w:val="00E7538E"/>
    <w:rsid w:val="00E75548"/>
    <w:rsid w:val="00E82190"/>
    <w:rsid w:val="00F42637"/>
    <w:rsid w:val="00F87482"/>
    <w:rsid w:val="00F939F5"/>
    <w:rsid w:val="00FD2D2E"/>
  </w:rsids>
  <m:mathPr>
    <m:mathFont m:val="Cambria Math"/>
    <m:brkBin m:val="before"/>
    <m:brkBinSub m:val="--"/>
    <m:smallFrac m:val="off"/>
    <m:dispDef/>
    <m:lMargin m:val="0"/>
    <m:rMargin m:val="0"/>
    <m:defJc m:val="centerGroup"/>
    <m:wrapIndent m:val="1440"/>
    <m:intLim m:val="subSup"/>
    <m:naryLim m:val="undOvr"/>
  </m:mathPr>
  <w:themeFontLang w:val="lt-LT" w:eastAsia="ja-JP"/>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234297"/>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312140"/>
    <w:pPr>
      <w:ind w:left="720"/>
    </w:pPr>
    <w:rPr>
      <w:rFonts w:ascii="Calibri" w:eastAsia="Calibri" w:hAnsi="Calibri" w:cs="Calibri"/>
    </w:rPr>
  </w:style>
  <w:style w:type="paragraph" w:styleId="Debesliotekstas">
    <w:name w:val="Balloon Text"/>
    <w:basedOn w:val="prastasis"/>
    <w:link w:val="DebesliotekstasDiagrama"/>
    <w:uiPriority w:val="99"/>
    <w:semiHidden/>
    <w:unhideWhenUsed/>
    <w:rsid w:val="00312140"/>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12140"/>
    <w:rPr>
      <w:rFonts w:ascii="Tahoma" w:hAnsi="Tahoma" w:cs="Tahoma"/>
      <w:sz w:val="16"/>
      <w:szCs w:val="16"/>
    </w:rPr>
  </w:style>
  <w:style w:type="paragraph" w:styleId="prastasistinklapis">
    <w:name w:val="Normal (Web)"/>
    <w:basedOn w:val="prastasis"/>
    <w:uiPriority w:val="99"/>
    <w:unhideWhenUsed/>
    <w:rsid w:val="00783D88"/>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Grietas">
    <w:name w:val="Strong"/>
    <w:basedOn w:val="Numatytasispastraiposriftas"/>
    <w:uiPriority w:val="22"/>
    <w:qFormat/>
    <w:rsid w:val="00783D88"/>
    <w:rPr>
      <w:b/>
      <w:bCs/>
    </w:rPr>
  </w:style>
  <w:style w:type="paragraph" w:styleId="Antrats">
    <w:name w:val="header"/>
    <w:basedOn w:val="prastasis"/>
    <w:link w:val="AntratsDiagrama"/>
    <w:uiPriority w:val="99"/>
    <w:semiHidden/>
    <w:unhideWhenUsed/>
    <w:rsid w:val="00783D88"/>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semiHidden/>
    <w:rsid w:val="00783D88"/>
  </w:style>
  <w:style w:type="paragraph" w:styleId="Porat">
    <w:name w:val="footer"/>
    <w:basedOn w:val="prastasis"/>
    <w:link w:val="PoratDiagrama"/>
    <w:uiPriority w:val="99"/>
    <w:semiHidden/>
    <w:unhideWhenUsed/>
    <w:rsid w:val="00783D88"/>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semiHidden/>
    <w:rsid w:val="00783D8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4074</Words>
  <Characters>2323</Characters>
  <Application>Microsoft Office Word</Application>
  <DocSecurity>0</DocSecurity>
  <Lines>19</Lines>
  <Paragraphs>12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Kompiuteris</dc:creator>
  <cp:lastModifiedBy>Vartotojas</cp:lastModifiedBy>
  <cp:revision>2</cp:revision>
  <dcterms:created xsi:type="dcterms:W3CDTF">2015-03-13T13:30:00Z</dcterms:created>
  <dcterms:modified xsi:type="dcterms:W3CDTF">2015-03-13T13:30:00Z</dcterms:modified>
</cp:coreProperties>
</file>